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38892B" w14:textId="77777777" w:rsidR="00DD5359" w:rsidRPr="00F154BD" w:rsidRDefault="00F154BD" w:rsidP="00052856">
      <w:pPr>
        <w:bidi/>
        <w:ind w:right="284"/>
        <w:jc w:val="center"/>
        <w:rPr>
          <w:rFonts w:ascii="Sakkal Majalla" w:hAnsi="Sakkal Majalla" w:cs="Sakkal Majalla"/>
          <w:b/>
          <w:bCs/>
          <w:color w:val="B68A35"/>
          <w:sz w:val="48"/>
          <w:szCs w:val="48"/>
        </w:rPr>
      </w:pPr>
      <w:r w:rsidRPr="00F154BD">
        <w:rPr>
          <w:rFonts w:ascii="Sakkal Majalla" w:hAnsi="Sakkal Majalla" w:cs="Sakkal Majalla" w:hint="cs"/>
          <w:b/>
          <w:bCs/>
          <w:color w:val="B68A35"/>
          <w:sz w:val="48"/>
          <w:szCs w:val="48"/>
          <w:rtl/>
        </w:rPr>
        <w:t>القضايا البيئية: المد الأحمر</w:t>
      </w:r>
    </w:p>
    <w:p w14:paraId="3BF308D1" w14:textId="77777777" w:rsidR="00F154BD" w:rsidRDefault="00F154BD" w:rsidP="00052856">
      <w:pPr>
        <w:bidi/>
        <w:ind w:left="157" w:right="284"/>
        <w:jc w:val="lowKashida"/>
        <w:rPr>
          <w:rFonts w:ascii="Sakkal Majalla" w:hAnsi="Sakkal Majalla" w:cs="Sakkal Majalla"/>
          <w:b/>
          <w:bCs/>
          <w:color w:val="B58935"/>
          <w:sz w:val="32"/>
          <w:szCs w:val="32"/>
          <w:rtl/>
        </w:rPr>
      </w:pPr>
    </w:p>
    <w:p w14:paraId="75A61DBA"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تعريف المد الأحمر</w:t>
      </w:r>
    </w:p>
    <w:p w14:paraId="00CF66AE" w14:textId="4758615F" w:rsidR="00F154BD" w:rsidRDefault="00F154BD" w:rsidP="00052856">
      <w:pPr>
        <w:bidi/>
        <w:ind w:left="157" w:right="284"/>
        <w:jc w:val="lowKashida"/>
        <w:rPr>
          <w:rFonts w:ascii="Sakkal Majalla" w:hAnsi="Sakkal Majalla" w:cs="Sakkal Majalla"/>
          <w:color w:val="B58935"/>
          <w:sz w:val="32"/>
          <w:szCs w:val="32"/>
          <w:rtl/>
        </w:rPr>
      </w:pPr>
      <w:r w:rsidRPr="00F154BD">
        <w:rPr>
          <w:rFonts w:ascii="Sakkal Majalla" w:hAnsi="Sakkal Majalla" w:cs="Sakkal Majalla"/>
          <w:color w:val="B58935"/>
          <w:sz w:val="32"/>
          <w:szCs w:val="32"/>
          <w:rtl/>
        </w:rPr>
        <w:t>ما هو المد الاحمر ومسبباته وانو</w:t>
      </w:r>
      <w:r w:rsidR="00ED65B9">
        <w:rPr>
          <w:rFonts w:ascii="Sakkal Majalla" w:hAnsi="Sakkal Majalla" w:cs="Sakkal Majalla" w:hint="cs"/>
          <w:color w:val="B58935"/>
          <w:sz w:val="32"/>
          <w:szCs w:val="32"/>
          <w:rtl/>
          <w:lang w:bidi="ar-AE"/>
        </w:rPr>
        <w:t>ا</w:t>
      </w:r>
      <w:r w:rsidRPr="00F154BD">
        <w:rPr>
          <w:rFonts w:ascii="Sakkal Majalla" w:hAnsi="Sakkal Majalla" w:cs="Sakkal Majalla"/>
          <w:color w:val="B58935"/>
          <w:sz w:val="32"/>
          <w:szCs w:val="32"/>
          <w:rtl/>
        </w:rPr>
        <w:t>عه وطرق رصده والتعامل معه</w:t>
      </w:r>
      <w:r w:rsidRPr="00F154BD">
        <w:rPr>
          <w:rFonts w:ascii="Sakkal Majalla" w:hAnsi="Sakkal Majalla" w:cs="Sakkal Majalla" w:hint="cs"/>
          <w:color w:val="B58935"/>
          <w:sz w:val="32"/>
          <w:szCs w:val="32"/>
          <w:rtl/>
        </w:rPr>
        <w:t xml:space="preserve">؟ </w:t>
      </w:r>
    </w:p>
    <w:p w14:paraId="2FA2C94D" w14:textId="77777777" w:rsidR="00F154BD" w:rsidRPr="00F154BD" w:rsidRDefault="00F154BD" w:rsidP="00052856">
      <w:pPr>
        <w:bidi/>
        <w:ind w:left="157" w:right="284"/>
        <w:jc w:val="lowKashida"/>
        <w:rPr>
          <w:rFonts w:ascii="Sakkal Majalla" w:hAnsi="Sakkal Majalla" w:cs="Sakkal Majalla"/>
          <w:color w:val="B58935"/>
          <w:sz w:val="32"/>
          <w:szCs w:val="32"/>
        </w:rPr>
      </w:pPr>
    </w:p>
    <w:p w14:paraId="13114945" w14:textId="77777777" w:rsidR="00F154BD" w:rsidRP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t xml:space="preserve">ظاهرة المد الاحمر ظاهرة طبيعية وعالمية الانتشار وقديمة الحدوث، وتزدهر  بشكل احادية النوع او متعددة الانواع وتحدث متى ما تضافرت العوامل المناسبة من خواص المياه والمغذيات والاضاءة. ومن منطلق حرص وزارة التغير المناخي والبيئة للتعامل والتكيف مع تبعات تأثيرات التغيرات المناخية المصاحبة مثل الظواهر البيئية، فقد  اعدت خطة الوطنية لإدارة ظاهرة المد الاحمر  بالدولة والقائمة على التنسيق والمشاركة مع كافة الجهات المحلية والإقليمية والدولية،  و التي تتضمن عناصر عدة من أهمها رصد و مراقبة الهائمات النباتية و إجراء </w:t>
      </w:r>
      <w:proofErr w:type="spellStart"/>
      <w:r w:rsidRPr="00F154BD">
        <w:rPr>
          <w:rFonts w:ascii="Sakkal Majalla" w:hAnsi="Sakkal Majalla" w:cs="Sakkal Majalla"/>
          <w:color w:val="363636"/>
          <w:rtl/>
        </w:rPr>
        <w:t>مسوحات</w:t>
      </w:r>
      <w:proofErr w:type="spellEnd"/>
      <w:r w:rsidRPr="00F154BD">
        <w:rPr>
          <w:rFonts w:ascii="Sakkal Majalla" w:hAnsi="Sakkal Majalla" w:cs="Sakkal Majalla"/>
          <w:color w:val="363636"/>
          <w:rtl/>
        </w:rPr>
        <w:t xml:space="preserve"> لتحديد أنواع و أماكن تواجد ها في مياه الدولة و إعداد </w:t>
      </w:r>
      <w:proofErr w:type="spellStart"/>
      <w:r w:rsidRPr="00F154BD">
        <w:rPr>
          <w:rFonts w:ascii="Sakkal Majalla" w:hAnsi="Sakkal Majalla" w:cs="Sakkal Majalla"/>
          <w:color w:val="363636"/>
          <w:rtl/>
        </w:rPr>
        <w:t>نمذجة</w:t>
      </w:r>
      <w:proofErr w:type="spellEnd"/>
      <w:r w:rsidRPr="00F154BD">
        <w:rPr>
          <w:rFonts w:ascii="Sakkal Majalla" w:hAnsi="Sakkal Majalla" w:cs="Sakkal Majalla"/>
          <w:color w:val="363636"/>
          <w:rtl/>
        </w:rPr>
        <w:t xml:space="preserve"> لاستشعار عن بعد و بناء القدرات للكوادر الوطنية.</w:t>
      </w:r>
    </w:p>
    <w:p w14:paraId="1934A72F" w14:textId="77777777" w:rsid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t>تعتبر ظاهرة المد الأحمر ظاهرة طبيعية تحدث في المياه البحرية نتيجة ازدهار الهائمات النباتية - العوالق "كائنات حية دقيقة متعددة الأنواع ودورتها التكاثرية سريعة وتطفو مع الأمواج والتيارات الصاعدة والهابطة وتمثل المصدر الرئيسي بقاعدة السلسلة الغذائية بالبيئة البحرية" أو الطحالب وحيدة الخلية في حيز مكاني معين خلال فترة معينة من الزمن، وتعرف الظاهرة محلياً باسم (حيض البحر)</w:t>
      </w:r>
    </w:p>
    <w:p w14:paraId="13FE805E" w14:textId="77777777" w:rsidR="00F154BD" w:rsidRPr="00F154BD" w:rsidRDefault="00F154BD" w:rsidP="00052856">
      <w:pPr>
        <w:bidi/>
        <w:ind w:left="157" w:right="284"/>
        <w:jc w:val="lowKashida"/>
        <w:rPr>
          <w:rFonts w:ascii="Sakkal Majalla" w:hAnsi="Sakkal Majalla" w:cs="Sakkal Majalla"/>
          <w:color w:val="363636"/>
          <w:rtl/>
        </w:rPr>
      </w:pPr>
    </w:p>
    <w:p w14:paraId="258F6084" w14:textId="77777777" w:rsidR="00F154BD" w:rsidRP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noProof/>
          <w:color w:val="363636"/>
        </w:rPr>
        <w:drawing>
          <wp:inline distT="0" distB="0" distL="0" distR="0" wp14:anchorId="4A02B873" wp14:editId="656AEA8B">
            <wp:extent cx="6129111" cy="3641331"/>
            <wp:effectExtent l="0" t="0" r="0" b="0"/>
            <wp:docPr id="3" name="Picture 3" descr="http://www.moew.gov.ae/assets/c7c03363/redtide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ew.gov.ae/assets/c7c03363/redtide1.asp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37864" cy="3646531"/>
                    </a:xfrm>
                    <a:prstGeom prst="rect">
                      <a:avLst/>
                    </a:prstGeom>
                    <a:noFill/>
                    <a:ln>
                      <a:noFill/>
                    </a:ln>
                  </pic:spPr>
                </pic:pic>
              </a:graphicData>
            </a:graphic>
          </wp:inline>
        </w:drawing>
      </w:r>
    </w:p>
    <w:p w14:paraId="0876794B" w14:textId="77777777" w:rsidR="00F154BD" w:rsidRDefault="00F154BD" w:rsidP="00052856">
      <w:pPr>
        <w:bidi/>
        <w:ind w:left="157" w:right="284"/>
        <w:jc w:val="lowKashida"/>
        <w:rPr>
          <w:rFonts w:ascii="Sakkal Majalla" w:hAnsi="Sakkal Majalla" w:cs="Sakkal Majalla"/>
          <w:color w:val="84888B"/>
          <w:rtl/>
        </w:rPr>
      </w:pPr>
    </w:p>
    <w:p w14:paraId="4417D919" w14:textId="77777777" w:rsidR="00F154BD" w:rsidRDefault="00F154BD" w:rsidP="00052856">
      <w:pPr>
        <w:rPr>
          <w:rFonts w:ascii="Sakkal Majalla" w:hAnsi="Sakkal Majalla" w:cs="Sakkal Majalla"/>
          <w:b/>
          <w:bCs/>
          <w:color w:val="B58935"/>
          <w:sz w:val="32"/>
          <w:szCs w:val="32"/>
          <w:rtl/>
        </w:rPr>
      </w:pPr>
      <w:r>
        <w:rPr>
          <w:rFonts w:ascii="Sakkal Majalla" w:hAnsi="Sakkal Majalla" w:cs="Sakkal Majalla"/>
          <w:b/>
          <w:bCs/>
          <w:color w:val="B58935"/>
          <w:sz w:val="32"/>
          <w:szCs w:val="32"/>
          <w:rtl/>
        </w:rPr>
        <w:br w:type="page"/>
      </w:r>
    </w:p>
    <w:p w14:paraId="61F061AB"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lastRenderedPageBreak/>
        <w:t>اشكال وانو</w:t>
      </w:r>
      <w:r>
        <w:rPr>
          <w:rFonts w:ascii="Sakkal Majalla" w:hAnsi="Sakkal Majalla" w:cs="Sakkal Majalla" w:hint="cs"/>
          <w:b/>
          <w:bCs/>
          <w:color w:val="B58935"/>
          <w:sz w:val="32"/>
          <w:szCs w:val="32"/>
          <w:rtl/>
        </w:rPr>
        <w:t>ا</w:t>
      </w:r>
      <w:r w:rsidRPr="00F154BD">
        <w:rPr>
          <w:rFonts w:ascii="Sakkal Majalla" w:hAnsi="Sakkal Majalla" w:cs="Sakkal Majalla"/>
          <w:b/>
          <w:bCs/>
          <w:color w:val="B58935"/>
          <w:sz w:val="32"/>
          <w:szCs w:val="32"/>
          <w:rtl/>
        </w:rPr>
        <w:t xml:space="preserve">ع المد </w:t>
      </w:r>
      <w:r>
        <w:rPr>
          <w:rFonts w:ascii="Sakkal Majalla" w:hAnsi="Sakkal Majalla" w:cs="Sakkal Majalla" w:hint="cs"/>
          <w:b/>
          <w:bCs/>
          <w:color w:val="B58935"/>
          <w:sz w:val="32"/>
          <w:szCs w:val="32"/>
          <w:rtl/>
        </w:rPr>
        <w:t>الأحمر</w:t>
      </w:r>
    </w:p>
    <w:p w14:paraId="5DDFCD83" w14:textId="77777777" w:rsidR="00F154BD" w:rsidRDefault="00F154BD" w:rsidP="00052856">
      <w:pPr>
        <w:bidi/>
        <w:ind w:left="157" w:right="284"/>
        <w:jc w:val="lowKashida"/>
        <w:rPr>
          <w:rFonts w:ascii="Sakkal Majalla" w:hAnsi="Sakkal Majalla" w:cs="Sakkal Majalla"/>
          <w:color w:val="4C4C4C"/>
          <w:rtl/>
        </w:rPr>
      </w:pPr>
      <w:r w:rsidRPr="00F154BD">
        <w:rPr>
          <w:rFonts w:ascii="Sakkal Majalla" w:hAnsi="Sakkal Majalla" w:cs="Sakkal Majalla"/>
          <w:color w:val="4C4C4C"/>
          <w:rtl/>
        </w:rPr>
        <w:t xml:space="preserve">يمكن للمد الاحمر ان يتخذ عدة الوان منها الاكثر شيوعا في مياه الدولة اللون الاخضر الغامق والبني الغامق والاخضر الفاتح والبني الفاتح والاحمر والبرتقالي، يأخذ هيئة بقع او خيوط على امتداد مياه سواحل الدولة سواء من انواع ثنائية الأسواط "احدى مجموعات الهائمات  النباتية وحيدة الخلية وتتميز بوجود السوطيات الدوارة او ثنائية السوط و ذات  اشكال والالوان مختلفة حسب الصبغة فعالة ضوئيا مثل الكلوروفيل " او </w:t>
      </w:r>
      <w:proofErr w:type="spellStart"/>
      <w:r w:rsidRPr="00F154BD">
        <w:rPr>
          <w:rFonts w:ascii="Sakkal Majalla" w:hAnsi="Sakkal Majalla" w:cs="Sakkal Majalla"/>
          <w:color w:val="4C4C4C"/>
          <w:rtl/>
        </w:rPr>
        <w:t>الدياتومات</w:t>
      </w:r>
      <w:proofErr w:type="spellEnd"/>
      <w:r w:rsidRPr="00F154BD">
        <w:rPr>
          <w:rFonts w:ascii="Sakkal Majalla" w:hAnsi="Sakkal Majalla" w:cs="Sakkal Majalla"/>
          <w:color w:val="4C4C4C"/>
          <w:rtl/>
        </w:rPr>
        <w:t xml:space="preserve"> او الخضراء المزرقة او غيرها. ويصل عدد الهائمات النباتية البحرية بحوالي 5000 نوع على مستوى </w:t>
      </w:r>
      <w:proofErr w:type="spellStart"/>
      <w:r w:rsidRPr="00F154BD">
        <w:rPr>
          <w:rFonts w:ascii="Sakkal Majalla" w:hAnsi="Sakkal Majalla" w:cs="Sakkal Majalla"/>
          <w:color w:val="4C4C4C"/>
          <w:rtl/>
        </w:rPr>
        <w:t>العالم،ومنها</w:t>
      </w:r>
      <w:proofErr w:type="spellEnd"/>
      <w:r w:rsidRPr="00F154BD">
        <w:rPr>
          <w:rFonts w:ascii="Sakkal Majalla" w:hAnsi="Sakkal Majalla" w:cs="Sakkal Majalla"/>
          <w:color w:val="4C4C4C"/>
          <w:rtl/>
        </w:rPr>
        <w:t xml:space="preserve"> 300 نوع لها القدرة على التسبب في المد الأحمر و منها 80 نوعا لها القدرة على إنتاج المواد السامة داخل خلاياها أو في المحيط الخارجي لها. كما إن هناك أنواعا أخرى لها المقدرة على استنزاف كميات الأكسجين المذابة في المياه،</w:t>
      </w:r>
    </w:p>
    <w:p w14:paraId="6DDC061C" w14:textId="77777777" w:rsidR="00F154BD" w:rsidRPr="00F154BD" w:rsidRDefault="00F154BD" w:rsidP="00052856">
      <w:pPr>
        <w:bidi/>
        <w:ind w:left="157" w:right="284"/>
        <w:jc w:val="lowKashida"/>
        <w:rPr>
          <w:rFonts w:ascii="Sakkal Majalla" w:hAnsi="Sakkal Majalla" w:cs="Sakkal Majalla"/>
          <w:color w:val="84888B"/>
        </w:rPr>
      </w:pPr>
    </w:p>
    <w:p w14:paraId="2CE3531D"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noProof/>
          <w:color w:val="363636"/>
        </w:rPr>
        <w:drawing>
          <wp:inline distT="0" distB="0" distL="0" distR="0" wp14:anchorId="51B4BD5F" wp14:editId="1DD1CE6A">
            <wp:extent cx="5905500" cy="3225800"/>
            <wp:effectExtent l="0" t="0" r="12700" b="0"/>
            <wp:docPr id="4" name="Picture 4" descr="http://www.moew.gov.ae/assets/a8b5d154/redtide2.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ew.gov.ae/assets/a8b5d154/redtide2.aspx"/>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5500" cy="3225800"/>
                    </a:xfrm>
                    <a:prstGeom prst="rect">
                      <a:avLst/>
                    </a:prstGeom>
                    <a:noFill/>
                    <a:ln>
                      <a:noFill/>
                    </a:ln>
                  </pic:spPr>
                </pic:pic>
              </a:graphicData>
            </a:graphic>
          </wp:inline>
        </w:drawing>
      </w:r>
    </w:p>
    <w:p w14:paraId="27F84B97" w14:textId="77777777" w:rsidR="00F154BD" w:rsidRDefault="00F154BD" w:rsidP="00052856">
      <w:pPr>
        <w:bidi/>
        <w:ind w:left="157" w:right="284"/>
        <w:jc w:val="lowKashida"/>
        <w:rPr>
          <w:rFonts w:ascii="Sakkal Majalla" w:hAnsi="Sakkal Majalla" w:cs="Sakkal Majalla"/>
          <w:color w:val="84888B"/>
          <w:rtl/>
        </w:rPr>
      </w:pPr>
    </w:p>
    <w:p w14:paraId="7B78A157"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أسباب ظهور المد</w:t>
      </w:r>
      <w:r>
        <w:rPr>
          <w:rFonts w:ascii="Sakkal Majalla" w:hAnsi="Sakkal Majalla" w:cs="Sakkal Majalla" w:hint="cs"/>
          <w:b/>
          <w:bCs/>
          <w:color w:val="B58935"/>
          <w:sz w:val="32"/>
          <w:szCs w:val="32"/>
          <w:rtl/>
        </w:rPr>
        <w:t xml:space="preserve"> </w:t>
      </w:r>
      <w:r w:rsidRPr="00F154BD">
        <w:rPr>
          <w:rFonts w:ascii="Sakkal Majalla" w:hAnsi="Sakkal Majalla" w:cs="Sakkal Majalla"/>
          <w:b/>
          <w:bCs/>
          <w:color w:val="B58935"/>
          <w:sz w:val="32"/>
          <w:szCs w:val="32"/>
          <w:rtl/>
        </w:rPr>
        <w:t>الأحمر</w:t>
      </w:r>
    </w:p>
    <w:p w14:paraId="5DD27D5E" w14:textId="77777777" w:rsidR="00F154BD" w:rsidRPr="00F154BD" w:rsidRDefault="00F154BD" w:rsidP="00052856">
      <w:pPr>
        <w:pStyle w:val="ListParagraph"/>
        <w:numPr>
          <w:ilvl w:val="0"/>
          <w:numId w:val="18"/>
        </w:numPr>
        <w:bidi/>
        <w:ind w:right="284"/>
        <w:jc w:val="lowKashida"/>
        <w:rPr>
          <w:rFonts w:ascii="Sakkal Majalla" w:hAnsi="Sakkal Majalla" w:cs="Sakkal Majalla"/>
          <w:color w:val="363636"/>
        </w:rPr>
      </w:pPr>
      <w:r w:rsidRPr="00F154BD">
        <w:rPr>
          <w:rFonts w:ascii="Sakkal Majalla" w:hAnsi="Sakkal Majalla" w:cs="Sakkal Majalla"/>
          <w:color w:val="363636"/>
          <w:rtl/>
        </w:rPr>
        <w:t xml:space="preserve">زيادة نسبة المغذيات مثل (النترات ـ </w:t>
      </w:r>
      <w:proofErr w:type="spellStart"/>
      <w:r w:rsidRPr="00F154BD">
        <w:rPr>
          <w:rFonts w:ascii="Sakkal Majalla" w:hAnsi="Sakkal Majalla" w:cs="Sakkal Majalla"/>
          <w:color w:val="363636"/>
          <w:rtl/>
        </w:rPr>
        <w:t>النيتريت</w:t>
      </w:r>
      <w:proofErr w:type="spellEnd"/>
      <w:r w:rsidRPr="00F154BD">
        <w:rPr>
          <w:rFonts w:ascii="Sakkal Majalla" w:hAnsi="Sakkal Majalla" w:cs="Sakkal Majalla"/>
          <w:color w:val="363636"/>
          <w:rtl/>
        </w:rPr>
        <w:t xml:space="preserve"> ـ الأمونيا ـ الفوسفات ـ </w:t>
      </w:r>
      <w:proofErr w:type="spellStart"/>
      <w:r w:rsidRPr="00F154BD">
        <w:rPr>
          <w:rFonts w:ascii="Sakkal Majalla" w:hAnsi="Sakkal Majalla" w:cs="Sakkal Majalla"/>
          <w:color w:val="363636"/>
          <w:rtl/>
        </w:rPr>
        <w:t>السيليكات</w:t>
      </w:r>
      <w:proofErr w:type="spellEnd"/>
      <w:r w:rsidRPr="00F154BD">
        <w:rPr>
          <w:rFonts w:ascii="Sakkal Majalla" w:hAnsi="Sakkal Majalla" w:cs="Sakkal Majalla"/>
          <w:color w:val="363636"/>
          <w:rtl/>
        </w:rPr>
        <w:t>) في مياه البحر ،</w:t>
      </w:r>
    </w:p>
    <w:p w14:paraId="6F20553D" w14:textId="77777777" w:rsidR="00F154BD" w:rsidRPr="00F154BD" w:rsidRDefault="00F154BD" w:rsidP="00052856">
      <w:pPr>
        <w:pStyle w:val="ListParagraph"/>
        <w:numPr>
          <w:ilvl w:val="0"/>
          <w:numId w:val="18"/>
        </w:numPr>
        <w:bidi/>
        <w:ind w:right="284"/>
        <w:jc w:val="lowKashida"/>
        <w:rPr>
          <w:rFonts w:ascii="Sakkal Majalla" w:hAnsi="Sakkal Majalla" w:cs="Sakkal Majalla"/>
          <w:color w:val="363636"/>
        </w:rPr>
      </w:pPr>
      <w:r w:rsidRPr="00F154BD">
        <w:rPr>
          <w:rFonts w:ascii="Sakkal Majalla" w:hAnsi="Sakkal Majalla" w:cs="Sakkal Majalla"/>
          <w:color w:val="363636"/>
          <w:rtl/>
        </w:rPr>
        <w:t>درجة حرارة المياه المناسبة</w:t>
      </w:r>
    </w:p>
    <w:p w14:paraId="4672FA0C" w14:textId="77777777" w:rsidR="00F154BD" w:rsidRPr="00F154BD" w:rsidRDefault="00F154BD" w:rsidP="00052856">
      <w:pPr>
        <w:pStyle w:val="ListParagraph"/>
        <w:numPr>
          <w:ilvl w:val="0"/>
          <w:numId w:val="18"/>
        </w:numPr>
        <w:bidi/>
        <w:ind w:right="284"/>
        <w:jc w:val="lowKashida"/>
        <w:rPr>
          <w:rFonts w:ascii="Sakkal Majalla" w:hAnsi="Sakkal Majalla" w:cs="Sakkal Majalla"/>
          <w:color w:val="363636"/>
        </w:rPr>
      </w:pPr>
      <w:r w:rsidRPr="00F154BD">
        <w:rPr>
          <w:rFonts w:ascii="Sakkal Majalla" w:hAnsi="Sakkal Majalla" w:cs="Sakkal Majalla"/>
          <w:color w:val="363636"/>
          <w:rtl/>
        </w:rPr>
        <w:t>الإضاءة المناسبة</w:t>
      </w:r>
    </w:p>
    <w:p w14:paraId="43EF85FC" w14:textId="77777777" w:rsidR="00F154BD" w:rsidRPr="00F154BD" w:rsidRDefault="00F154BD" w:rsidP="00052856">
      <w:pPr>
        <w:pStyle w:val="ListParagraph"/>
        <w:numPr>
          <w:ilvl w:val="0"/>
          <w:numId w:val="18"/>
        </w:numPr>
        <w:bidi/>
        <w:ind w:right="284"/>
        <w:jc w:val="lowKashida"/>
        <w:rPr>
          <w:rFonts w:ascii="Sakkal Majalla" w:hAnsi="Sakkal Majalla" w:cs="Sakkal Majalla"/>
          <w:color w:val="363636"/>
        </w:rPr>
      </w:pPr>
      <w:r w:rsidRPr="00F154BD">
        <w:rPr>
          <w:rFonts w:ascii="Sakkal Majalla" w:hAnsi="Sakkal Majalla" w:cs="Sakkal Majalla"/>
          <w:color w:val="363636"/>
          <w:rtl/>
        </w:rPr>
        <w:t>هدوء التيارات البحرية وسكونها</w:t>
      </w:r>
    </w:p>
    <w:p w14:paraId="56F3F667" w14:textId="249C6077" w:rsidR="00F154BD" w:rsidRPr="00F154BD" w:rsidRDefault="00F154BD" w:rsidP="00052856">
      <w:pPr>
        <w:pStyle w:val="ListParagraph"/>
        <w:numPr>
          <w:ilvl w:val="0"/>
          <w:numId w:val="18"/>
        </w:numPr>
        <w:bidi/>
        <w:ind w:right="284"/>
        <w:jc w:val="lowKashida"/>
        <w:rPr>
          <w:rFonts w:ascii="Sakkal Majalla" w:hAnsi="Sakkal Majalla" w:cs="Sakkal Majalla"/>
          <w:color w:val="363636"/>
        </w:rPr>
      </w:pPr>
      <w:r w:rsidRPr="00F154BD">
        <w:rPr>
          <w:rFonts w:ascii="Sakkal Majalla" w:hAnsi="Sakkal Majalla" w:cs="Sakkal Majalla"/>
          <w:color w:val="363636"/>
          <w:rtl/>
        </w:rPr>
        <w:t>عوامل بيئ</w:t>
      </w:r>
      <w:r w:rsidR="00ED65B9">
        <w:rPr>
          <w:rFonts w:ascii="Sakkal Majalla" w:hAnsi="Sakkal Majalla" w:cs="Sakkal Majalla" w:hint="cs"/>
          <w:color w:val="363636"/>
          <w:rtl/>
        </w:rPr>
        <w:t>ي</w:t>
      </w:r>
      <w:r w:rsidRPr="00F154BD">
        <w:rPr>
          <w:rFonts w:ascii="Sakkal Majalla" w:hAnsi="Sakkal Majalla" w:cs="Sakkal Majalla"/>
          <w:color w:val="363636"/>
          <w:rtl/>
        </w:rPr>
        <w:t>ة أخرى (نسبة الاوكسجين المذاب ونسبة حموضة مياه البحر</w:t>
      </w:r>
      <w:r w:rsidRPr="00F154BD">
        <w:rPr>
          <w:rFonts w:ascii="Sakkal Majalla" w:hAnsi="Sakkal Majalla" w:cs="Sakkal Majalla"/>
          <w:color w:val="363636"/>
        </w:rPr>
        <w:t>)</w:t>
      </w:r>
    </w:p>
    <w:p w14:paraId="6840AFCC"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noProof/>
          <w:color w:val="363636"/>
        </w:rPr>
        <w:lastRenderedPageBreak/>
        <w:drawing>
          <wp:inline distT="0" distB="0" distL="0" distR="0" wp14:anchorId="14E87760" wp14:editId="35386090">
            <wp:extent cx="6136198" cy="4602149"/>
            <wp:effectExtent l="0" t="0" r="10795" b="0"/>
            <wp:docPr id="1" name="Picture 1" descr="http://www.moew.gov.ae/assets/186937d5/redtide3.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ew.gov.ae/assets/186937d5/redtide3.asp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5786" cy="4616840"/>
                    </a:xfrm>
                    <a:prstGeom prst="rect">
                      <a:avLst/>
                    </a:prstGeom>
                    <a:noFill/>
                    <a:ln>
                      <a:noFill/>
                    </a:ln>
                  </pic:spPr>
                </pic:pic>
              </a:graphicData>
            </a:graphic>
          </wp:inline>
        </w:drawing>
      </w:r>
    </w:p>
    <w:p w14:paraId="14A511E9" w14:textId="77777777" w:rsidR="00F154BD" w:rsidRDefault="00F154BD" w:rsidP="00052856">
      <w:pPr>
        <w:bidi/>
        <w:ind w:left="157" w:right="284"/>
        <w:jc w:val="lowKashida"/>
        <w:rPr>
          <w:rFonts w:ascii="Sakkal Majalla" w:hAnsi="Sakkal Majalla" w:cs="Sakkal Majalla"/>
          <w:color w:val="84888B"/>
          <w:rtl/>
        </w:rPr>
      </w:pPr>
    </w:p>
    <w:p w14:paraId="1BACC13B"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قابلية تكرار الظاهرة</w:t>
      </w:r>
    </w:p>
    <w:p w14:paraId="4D7DC701" w14:textId="77777777" w:rsidR="00F154BD" w:rsidRPr="00F154BD" w:rsidRDefault="00F154BD" w:rsidP="00052856">
      <w:pPr>
        <w:bidi/>
        <w:ind w:left="157" w:right="284"/>
        <w:jc w:val="lowKashida"/>
        <w:rPr>
          <w:rFonts w:ascii="Sakkal Majalla" w:hAnsi="Sakkal Majalla" w:cs="Sakkal Majalla"/>
          <w:color w:val="84888B"/>
        </w:rPr>
      </w:pPr>
      <w:r w:rsidRPr="00F154BD">
        <w:rPr>
          <w:rFonts w:ascii="Sakkal Majalla" w:hAnsi="Sakkal Majalla" w:cs="Sakkal Majalla"/>
          <w:color w:val="4C4C4C"/>
          <w:rtl/>
        </w:rPr>
        <w:t xml:space="preserve">تتكرر حدوثها عندما تنقل التيارات البحرية كميات كبيرة من المغذيات من المحيط، كما هو الحال في السواحل الجنوبية للجزيرة العربية ( بحر العرب)، بسبب التغيرات الموسمية وظاهرة الانبعاث </w:t>
      </w:r>
      <w:proofErr w:type="spellStart"/>
      <w:r w:rsidRPr="00F154BD">
        <w:rPr>
          <w:rFonts w:ascii="Sakkal Majalla" w:hAnsi="Sakkal Majalla" w:cs="Sakkal Majalla"/>
          <w:color w:val="4C4C4C"/>
          <w:rtl/>
        </w:rPr>
        <w:t>القاعي</w:t>
      </w:r>
      <w:proofErr w:type="spellEnd"/>
      <w:r w:rsidRPr="00F154BD">
        <w:rPr>
          <w:rFonts w:ascii="Sakkal Majalla" w:hAnsi="Sakkal Majalla" w:cs="Sakkal Majalla"/>
          <w:color w:val="4C4C4C"/>
          <w:rtl/>
        </w:rPr>
        <w:t xml:space="preserve"> التي تسببها تيارات المحيط الهندي</w:t>
      </w:r>
      <w:r w:rsidRPr="00F154BD">
        <w:rPr>
          <w:rFonts w:ascii="Sakkal Majalla" w:hAnsi="Sakkal Majalla" w:cs="Sakkal Majalla"/>
          <w:color w:val="4C4C4C"/>
        </w:rPr>
        <w:t xml:space="preserve">  </w:t>
      </w:r>
      <w:r w:rsidRPr="00F154BD">
        <w:rPr>
          <w:rFonts w:ascii="Sakkal Majalla" w:hAnsi="Sakkal Majalla" w:cs="Sakkal Majalla"/>
          <w:color w:val="4C4C4C"/>
          <w:rtl/>
        </w:rPr>
        <w:t>بالإضافة إلى العوامل الطبيعية كتغير الطقس والاحتباس الحراري (حركة الرياح) والتيارات البحرية ، فإن هناك عوامل أخرى تساعد في تهيئة الظروف الملائمة لازدهار الهائمات المسببة لظاهرة المد الأحمر، من بينها</w:t>
      </w:r>
      <w:r w:rsidRPr="00F154BD">
        <w:rPr>
          <w:rFonts w:ascii="Sakkal Majalla" w:hAnsi="Sakkal Majalla" w:cs="Sakkal Majalla"/>
          <w:color w:val="4C4C4C"/>
        </w:rPr>
        <w:t>:</w:t>
      </w:r>
    </w:p>
    <w:p w14:paraId="6D4851A5"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 xml:space="preserve">وجود سلالات مستوطنة </w:t>
      </w:r>
      <w:proofErr w:type="spellStart"/>
      <w:r w:rsidRPr="00F154BD">
        <w:rPr>
          <w:rFonts w:ascii="Sakkal Majalla" w:hAnsi="Sakkal Majalla" w:cs="Sakkal Majalla"/>
          <w:color w:val="363636"/>
          <w:rtl/>
        </w:rPr>
        <w:t>اوجديدة</w:t>
      </w:r>
      <w:proofErr w:type="spellEnd"/>
      <w:r w:rsidRPr="00F154BD">
        <w:rPr>
          <w:rFonts w:ascii="Sakkal Majalla" w:hAnsi="Sakkal Majalla" w:cs="Sakkal Majalla"/>
          <w:color w:val="363636"/>
          <w:rtl/>
        </w:rPr>
        <w:t xml:space="preserve"> من الهائمات النباتية</w:t>
      </w:r>
    </w:p>
    <w:p w14:paraId="0A711072" w14:textId="5AB1FFD7" w:rsidR="00F154BD" w:rsidRPr="00F154BD" w:rsidRDefault="00ED65B9" w:rsidP="00052856">
      <w:pPr>
        <w:bidi/>
        <w:ind w:left="157" w:right="284"/>
        <w:jc w:val="lowKashida"/>
        <w:rPr>
          <w:rFonts w:ascii="Sakkal Majalla" w:hAnsi="Sakkal Majalla" w:cs="Sakkal Majalla"/>
          <w:color w:val="363636"/>
        </w:rPr>
      </w:pPr>
      <w:r>
        <w:rPr>
          <w:rFonts w:ascii="Sakkal Majalla" w:hAnsi="Sakkal Majalla" w:cs="Sakkal Majalla"/>
          <w:color w:val="363636"/>
          <w:rtl/>
        </w:rPr>
        <w:t>زا</w:t>
      </w:r>
      <w:r>
        <w:rPr>
          <w:rFonts w:ascii="Sakkal Majalla" w:hAnsi="Sakkal Majalla" w:cs="Sakkal Majalla" w:hint="cs"/>
          <w:color w:val="363636"/>
          <w:rtl/>
        </w:rPr>
        <w:t>ئ</w:t>
      </w:r>
      <w:r w:rsidR="00F154BD" w:rsidRPr="00F154BD">
        <w:rPr>
          <w:rFonts w:ascii="Sakkal Majalla" w:hAnsi="Sakkal Majalla" w:cs="Sakkal Majalla"/>
          <w:color w:val="363636"/>
          <w:rtl/>
        </w:rPr>
        <w:t>د كمية المغذيات نتيجة تلوث مياه البحر بمياه الصرف الصحي غير المعالجة أو مخلفات البلدية والصناعية، ومخلفات المزارع السمكية، ومياه التوازن التي تحملها السفن والناقلات</w:t>
      </w:r>
      <w:r w:rsidR="00F154BD" w:rsidRPr="00F154BD">
        <w:rPr>
          <w:rFonts w:ascii="Sakkal Majalla" w:hAnsi="Sakkal Majalla" w:cs="Sakkal Majalla"/>
          <w:color w:val="363636"/>
        </w:rPr>
        <w:t>.</w:t>
      </w:r>
    </w:p>
    <w:p w14:paraId="2E908F4D" w14:textId="77777777" w:rsidR="00F154BD" w:rsidRPr="00F154BD" w:rsidRDefault="00F154BD" w:rsidP="00052856">
      <w:pPr>
        <w:bidi/>
        <w:ind w:left="157" w:right="284"/>
        <w:jc w:val="lowKashida"/>
        <w:rPr>
          <w:rFonts w:ascii="Sakkal Majalla" w:hAnsi="Sakkal Majalla" w:cs="Sakkal Majalla"/>
          <w:color w:val="363636"/>
        </w:rPr>
      </w:pPr>
    </w:p>
    <w:p w14:paraId="7AD6450D" w14:textId="77777777" w:rsidR="00F154BD" w:rsidRDefault="00F154BD" w:rsidP="00052856">
      <w:pPr>
        <w:rPr>
          <w:rFonts w:ascii="Sakkal Majalla" w:hAnsi="Sakkal Majalla" w:cs="Sakkal Majalla"/>
          <w:color w:val="84888B"/>
          <w:rtl/>
        </w:rPr>
      </w:pPr>
      <w:r>
        <w:rPr>
          <w:rFonts w:ascii="Sakkal Majalla" w:hAnsi="Sakkal Majalla" w:cs="Sakkal Majalla"/>
          <w:color w:val="84888B"/>
          <w:rtl/>
        </w:rPr>
        <w:br w:type="page"/>
      </w:r>
    </w:p>
    <w:p w14:paraId="0923F9E3"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lastRenderedPageBreak/>
        <w:t>تاريخ ظاهرة المد الأحمر</w:t>
      </w:r>
    </w:p>
    <w:p w14:paraId="44363E2D" w14:textId="77777777" w:rsid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 xml:space="preserve">يعتبر المد الأحمر من أقدم الظواهر التي عرفها الإنسان والتي يرجع تاريخها إلى عصر الجو راسي، قبل مليون سنة،   حيث مرت الكرة الأرضية على عدة تغييرات جيولوجية أدت إلى ازدهار </w:t>
      </w:r>
      <w:proofErr w:type="spellStart"/>
      <w:r w:rsidRPr="00F154BD">
        <w:rPr>
          <w:rFonts w:ascii="Sakkal Majalla" w:hAnsi="Sakkal Majalla" w:cs="Sakkal Majalla"/>
          <w:color w:val="363636"/>
          <w:rtl/>
        </w:rPr>
        <w:t>كبيرللهائمات</w:t>
      </w:r>
      <w:proofErr w:type="spellEnd"/>
      <w:r w:rsidRPr="00F154BD">
        <w:rPr>
          <w:rFonts w:ascii="Sakkal Majalla" w:hAnsi="Sakkal Majalla" w:cs="Sakkal Majalla"/>
          <w:color w:val="363636"/>
          <w:rtl/>
        </w:rPr>
        <w:t xml:space="preserve"> والعوالق النباتية. وكانت بداية ظهورها في اليابان كان قبل ثلاثمائة سنة قبل الميلاد، كما ظهرت في سواحل ولاية فلوريدا بالولايات المتحدة الأمريكية عام 1878م ، ثم ظهرت في الهند في عام 1935م، في حين أن ظهورها في الدول المطلة على الخليج العربي وخليج عمان كانت على النحو التالي</w:t>
      </w:r>
      <w:r w:rsidRPr="00F154BD">
        <w:rPr>
          <w:rFonts w:ascii="Sakkal Majalla" w:hAnsi="Sakkal Majalla" w:cs="Sakkal Majalla"/>
          <w:color w:val="363636"/>
        </w:rPr>
        <w:t>:</w:t>
      </w:r>
    </w:p>
    <w:p w14:paraId="6FFC0D7A" w14:textId="77777777" w:rsidR="001F2355" w:rsidRDefault="001F2355" w:rsidP="001F2355">
      <w:pPr>
        <w:bidi/>
        <w:ind w:left="157" w:right="284"/>
        <w:jc w:val="lowKashida"/>
        <w:rPr>
          <w:rFonts w:ascii="Sakkal Majalla" w:hAnsi="Sakkal Majalla" w:cs="Sakkal Majalla"/>
          <w:color w:val="363636"/>
        </w:rPr>
      </w:pPr>
    </w:p>
    <w:tbl>
      <w:tblPr>
        <w:bidiVisual/>
        <w:tblW w:w="97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4697"/>
        <w:gridCol w:w="1643"/>
        <w:gridCol w:w="2819"/>
      </w:tblGrid>
      <w:tr w:rsidR="001F2355" w:rsidRPr="001F2355" w14:paraId="56C72F82" w14:textId="77777777" w:rsidTr="001F2355">
        <w:trPr>
          <w:trHeight w:val="340"/>
        </w:trPr>
        <w:tc>
          <w:tcPr>
            <w:tcW w:w="640" w:type="dxa"/>
            <w:shd w:val="clear" w:color="auto" w:fill="B58935"/>
            <w:noWrap/>
            <w:vAlign w:val="bottom"/>
            <w:hideMark/>
          </w:tcPr>
          <w:p w14:paraId="339DE5F3" w14:textId="77777777" w:rsidR="001F2355" w:rsidRPr="001F2355" w:rsidRDefault="001F2355" w:rsidP="001F2355">
            <w:pPr>
              <w:bidi/>
              <w:rPr>
                <w:rFonts w:ascii="Sakkal Majalla" w:eastAsia="Times New Roman" w:hAnsi="Sakkal Majalla" w:cs="Sakkal Majalla"/>
                <w:color w:val="FFFFFF" w:themeColor="background1"/>
              </w:rPr>
            </w:pPr>
            <w:r w:rsidRPr="001F2355">
              <w:rPr>
                <w:rFonts w:ascii="Sakkal Majalla" w:eastAsia="Times New Roman" w:hAnsi="Sakkal Majalla" w:cs="Sakkal Majalla"/>
                <w:color w:val="FFFFFF" w:themeColor="background1"/>
                <w:rtl/>
              </w:rPr>
              <w:t>م</w:t>
            </w:r>
          </w:p>
        </w:tc>
        <w:tc>
          <w:tcPr>
            <w:tcW w:w="4697" w:type="dxa"/>
            <w:shd w:val="clear" w:color="auto" w:fill="B58935"/>
            <w:noWrap/>
            <w:vAlign w:val="bottom"/>
            <w:hideMark/>
          </w:tcPr>
          <w:p w14:paraId="4B8B7305" w14:textId="77777777" w:rsidR="001F2355" w:rsidRPr="001F2355" w:rsidRDefault="001F2355" w:rsidP="001F2355">
            <w:pPr>
              <w:bidi/>
              <w:rPr>
                <w:rFonts w:ascii="Sakkal Majalla" w:eastAsia="Times New Roman" w:hAnsi="Sakkal Majalla" w:cs="Sakkal Majalla"/>
                <w:color w:val="FFFFFF" w:themeColor="background1"/>
                <w:rtl/>
              </w:rPr>
            </w:pPr>
            <w:r w:rsidRPr="001F2355">
              <w:rPr>
                <w:rFonts w:ascii="Sakkal Majalla" w:eastAsia="Times New Roman" w:hAnsi="Sakkal Majalla" w:cs="Sakkal Majalla"/>
                <w:color w:val="FFFFFF" w:themeColor="background1"/>
                <w:rtl/>
              </w:rPr>
              <w:t>الدولة</w:t>
            </w:r>
          </w:p>
        </w:tc>
        <w:tc>
          <w:tcPr>
            <w:tcW w:w="1643" w:type="dxa"/>
            <w:shd w:val="clear" w:color="auto" w:fill="B58935"/>
            <w:noWrap/>
            <w:vAlign w:val="bottom"/>
            <w:hideMark/>
          </w:tcPr>
          <w:p w14:paraId="3FC85531" w14:textId="77777777" w:rsidR="001F2355" w:rsidRPr="001F2355" w:rsidRDefault="001F2355" w:rsidP="001F2355">
            <w:pPr>
              <w:bidi/>
              <w:rPr>
                <w:rFonts w:ascii="Sakkal Majalla" w:eastAsia="Times New Roman" w:hAnsi="Sakkal Majalla" w:cs="Sakkal Majalla"/>
                <w:color w:val="FFFFFF" w:themeColor="background1"/>
                <w:rtl/>
              </w:rPr>
            </w:pPr>
            <w:r w:rsidRPr="001F2355">
              <w:rPr>
                <w:rFonts w:ascii="Sakkal Majalla" w:eastAsia="Times New Roman" w:hAnsi="Sakkal Majalla" w:cs="Sakkal Majalla"/>
                <w:color w:val="FFFFFF" w:themeColor="background1"/>
                <w:rtl/>
              </w:rPr>
              <w:t>سنة حدوث الظاهرة</w:t>
            </w:r>
          </w:p>
        </w:tc>
        <w:tc>
          <w:tcPr>
            <w:tcW w:w="2819" w:type="dxa"/>
            <w:shd w:val="clear" w:color="auto" w:fill="B58935"/>
            <w:noWrap/>
            <w:vAlign w:val="bottom"/>
            <w:hideMark/>
          </w:tcPr>
          <w:p w14:paraId="0379127E" w14:textId="77777777" w:rsidR="001F2355" w:rsidRPr="001F2355" w:rsidRDefault="001F2355" w:rsidP="001F2355">
            <w:pPr>
              <w:bidi/>
              <w:rPr>
                <w:rFonts w:ascii="Sakkal Majalla" w:eastAsia="Times New Roman" w:hAnsi="Sakkal Majalla" w:cs="Sakkal Majalla"/>
                <w:color w:val="FFFFFF" w:themeColor="background1"/>
                <w:rtl/>
              </w:rPr>
            </w:pPr>
            <w:r w:rsidRPr="001F2355">
              <w:rPr>
                <w:rFonts w:ascii="Sakkal Majalla" w:eastAsia="Times New Roman" w:hAnsi="Sakkal Majalla" w:cs="Sakkal Majalla"/>
                <w:color w:val="FFFFFF" w:themeColor="background1"/>
                <w:rtl/>
              </w:rPr>
              <w:t>أنواع الكائنات البحرية النافقة</w:t>
            </w:r>
          </w:p>
        </w:tc>
      </w:tr>
      <w:tr w:rsidR="001F2355" w:rsidRPr="001F2355" w14:paraId="4AD599F4" w14:textId="77777777" w:rsidTr="001F2355">
        <w:trPr>
          <w:trHeight w:val="320"/>
        </w:trPr>
        <w:tc>
          <w:tcPr>
            <w:tcW w:w="640" w:type="dxa"/>
            <w:shd w:val="clear" w:color="auto" w:fill="auto"/>
            <w:noWrap/>
            <w:vAlign w:val="bottom"/>
            <w:hideMark/>
          </w:tcPr>
          <w:p w14:paraId="32766FDC"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1</w:t>
            </w:r>
          </w:p>
        </w:tc>
        <w:tc>
          <w:tcPr>
            <w:tcW w:w="4697" w:type="dxa"/>
            <w:shd w:val="clear" w:color="auto" w:fill="auto"/>
            <w:noWrap/>
            <w:vAlign w:val="bottom"/>
            <w:hideMark/>
          </w:tcPr>
          <w:p w14:paraId="04AE1867"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سلطنة عمان ( صلالة )</w:t>
            </w:r>
          </w:p>
        </w:tc>
        <w:tc>
          <w:tcPr>
            <w:tcW w:w="1643" w:type="dxa"/>
            <w:shd w:val="clear" w:color="auto" w:fill="auto"/>
            <w:noWrap/>
            <w:vAlign w:val="bottom"/>
            <w:hideMark/>
          </w:tcPr>
          <w:p w14:paraId="25EAD3DA"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1976</w:t>
            </w:r>
          </w:p>
        </w:tc>
        <w:tc>
          <w:tcPr>
            <w:tcW w:w="2819" w:type="dxa"/>
            <w:shd w:val="clear" w:color="auto" w:fill="auto"/>
            <w:noWrap/>
            <w:vAlign w:val="bottom"/>
            <w:hideMark/>
          </w:tcPr>
          <w:p w14:paraId="3CCE2105"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أسماك</w:t>
            </w:r>
          </w:p>
        </w:tc>
      </w:tr>
      <w:tr w:rsidR="001F2355" w:rsidRPr="001F2355" w14:paraId="6DC8982E" w14:textId="77777777" w:rsidTr="001F2355">
        <w:trPr>
          <w:trHeight w:val="320"/>
        </w:trPr>
        <w:tc>
          <w:tcPr>
            <w:tcW w:w="640" w:type="dxa"/>
            <w:shd w:val="clear" w:color="auto" w:fill="auto"/>
            <w:noWrap/>
            <w:vAlign w:val="bottom"/>
            <w:hideMark/>
          </w:tcPr>
          <w:p w14:paraId="7F7FF702"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2</w:t>
            </w:r>
          </w:p>
        </w:tc>
        <w:tc>
          <w:tcPr>
            <w:tcW w:w="4697" w:type="dxa"/>
            <w:shd w:val="clear" w:color="auto" w:fill="auto"/>
            <w:noWrap/>
            <w:vAlign w:val="bottom"/>
            <w:hideMark/>
          </w:tcPr>
          <w:p w14:paraId="6B3411F8"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مملكة البحرين والمملكة العربية السعودية</w:t>
            </w:r>
          </w:p>
        </w:tc>
        <w:tc>
          <w:tcPr>
            <w:tcW w:w="1643" w:type="dxa"/>
            <w:shd w:val="clear" w:color="auto" w:fill="auto"/>
            <w:noWrap/>
            <w:vAlign w:val="bottom"/>
            <w:hideMark/>
          </w:tcPr>
          <w:p w14:paraId="47A235E1"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1987</w:t>
            </w:r>
          </w:p>
        </w:tc>
        <w:tc>
          <w:tcPr>
            <w:tcW w:w="2819" w:type="dxa"/>
            <w:shd w:val="clear" w:color="auto" w:fill="auto"/>
            <w:noWrap/>
            <w:vAlign w:val="bottom"/>
            <w:hideMark/>
          </w:tcPr>
          <w:p w14:paraId="34F9CA09"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الثدييات والطيور ونجم البحر</w:t>
            </w:r>
          </w:p>
        </w:tc>
      </w:tr>
      <w:tr w:rsidR="001F2355" w:rsidRPr="001F2355" w14:paraId="5E43975E" w14:textId="77777777" w:rsidTr="001F2355">
        <w:trPr>
          <w:trHeight w:val="320"/>
        </w:trPr>
        <w:tc>
          <w:tcPr>
            <w:tcW w:w="640" w:type="dxa"/>
            <w:shd w:val="clear" w:color="auto" w:fill="auto"/>
            <w:noWrap/>
            <w:vAlign w:val="bottom"/>
            <w:hideMark/>
          </w:tcPr>
          <w:p w14:paraId="4382FF8B"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3</w:t>
            </w:r>
          </w:p>
        </w:tc>
        <w:tc>
          <w:tcPr>
            <w:tcW w:w="4697" w:type="dxa"/>
            <w:shd w:val="clear" w:color="auto" w:fill="auto"/>
            <w:noWrap/>
            <w:vAlign w:val="bottom"/>
            <w:hideMark/>
          </w:tcPr>
          <w:p w14:paraId="13924174"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سلطنة عمان</w:t>
            </w:r>
          </w:p>
        </w:tc>
        <w:tc>
          <w:tcPr>
            <w:tcW w:w="1643" w:type="dxa"/>
            <w:shd w:val="clear" w:color="auto" w:fill="auto"/>
            <w:noWrap/>
            <w:vAlign w:val="bottom"/>
            <w:hideMark/>
          </w:tcPr>
          <w:p w14:paraId="6CE5BD54"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1988</w:t>
            </w:r>
          </w:p>
        </w:tc>
        <w:tc>
          <w:tcPr>
            <w:tcW w:w="2819" w:type="dxa"/>
            <w:shd w:val="clear" w:color="auto" w:fill="auto"/>
            <w:noWrap/>
            <w:vAlign w:val="bottom"/>
            <w:hideMark/>
          </w:tcPr>
          <w:p w14:paraId="449D3694"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أسماك والكائنات البحرية</w:t>
            </w:r>
          </w:p>
        </w:tc>
      </w:tr>
      <w:tr w:rsidR="001F2355" w:rsidRPr="001F2355" w14:paraId="7E0E7146" w14:textId="77777777" w:rsidTr="001F2355">
        <w:trPr>
          <w:trHeight w:val="320"/>
        </w:trPr>
        <w:tc>
          <w:tcPr>
            <w:tcW w:w="640" w:type="dxa"/>
            <w:shd w:val="clear" w:color="auto" w:fill="auto"/>
            <w:noWrap/>
            <w:vAlign w:val="bottom"/>
            <w:hideMark/>
          </w:tcPr>
          <w:p w14:paraId="6212D58D"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4</w:t>
            </w:r>
          </w:p>
        </w:tc>
        <w:tc>
          <w:tcPr>
            <w:tcW w:w="4697" w:type="dxa"/>
            <w:shd w:val="clear" w:color="auto" w:fill="auto"/>
            <w:noWrap/>
            <w:vAlign w:val="bottom"/>
            <w:hideMark/>
          </w:tcPr>
          <w:p w14:paraId="07976B5A"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الكويت</w:t>
            </w:r>
          </w:p>
        </w:tc>
        <w:tc>
          <w:tcPr>
            <w:tcW w:w="1643" w:type="dxa"/>
            <w:shd w:val="clear" w:color="auto" w:fill="auto"/>
            <w:noWrap/>
            <w:vAlign w:val="bottom"/>
            <w:hideMark/>
          </w:tcPr>
          <w:p w14:paraId="56FE091A"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1999</w:t>
            </w:r>
          </w:p>
        </w:tc>
        <w:tc>
          <w:tcPr>
            <w:tcW w:w="2819" w:type="dxa"/>
            <w:shd w:val="clear" w:color="auto" w:fill="auto"/>
            <w:noWrap/>
            <w:vAlign w:val="bottom"/>
            <w:hideMark/>
          </w:tcPr>
          <w:p w14:paraId="6AB00721"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أسماك</w:t>
            </w:r>
          </w:p>
        </w:tc>
      </w:tr>
      <w:tr w:rsidR="001F2355" w:rsidRPr="001F2355" w14:paraId="48CC9972" w14:textId="77777777" w:rsidTr="001F2355">
        <w:trPr>
          <w:trHeight w:val="320"/>
        </w:trPr>
        <w:tc>
          <w:tcPr>
            <w:tcW w:w="640" w:type="dxa"/>
            <w:shd w:val="clear" w:color="auto" w:fill="auto"/>
            <w:noWrap/>
            <w:vAlign w:val="bottom"/>
            <w:hideMark/>
          </w:tcPr>
          <w:p w14:paraId="0B1C870A"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5</w:t>
            </w:r>
          </w:p>
        </w:tc>
        <w:tc>
          <w:tcPr>
            <w:tcW w:w="4697" w:type="dxa"/>
            <w:shd w:val="clear" w:color="auto" w:fill="auto"/>
            <w:noWrap/>
            <w:vAlign w:val="bottom"/>
            <w:hideMark/>
          </w:tcPr>
          <w:p w14:paraId="607540CE"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إيران</w:t>
            </w:r>
          </w:p>
        </w:tc>
        <w:tc>
          <w:tcPr>
            <w:tcW w:w="1643" w:type="dxa"/>
            <w:shd w:val="clear" w:color="auto" w:fill="auto"/>
            <w:noWrap/>
            <w:vAlign w:val="bottom"/>
            <w:hideMark/>
          </w:tcPr>
          <w:p w14:paraId="0D440531"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1996</w:t>
            </w:r>
          </w:p>
        </w:tc>
        <w:tc>
          <w:tcPr>
            <w:tcW w:w="2819" w:type="dxa"/>
            <w:shd w:val="clear" w:color="auto" w:fill="auto"/>
            <w:noWrap/>
            <w:vAlign w:val="bottom"/>
            <w:hideMark/>
          </w:tcPr>
          <w:p w14:paraId="0587E0ED"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أسماك</w:t>
            </w:r>
          </w:p>
        </w:tc>
      </w:tr>
      <w:tr w:rsidR="001F2355" w:rsidRPr="001F2355" w14:paraId="49879889" w14:textId="77777777" w:rsidTr="001F2355">
        <w:trPr>
          <w:trHeight w:val="320"/>
        </w:trPr>
        <w:tc>
          <w:tcPr>
            <w:tcW w:w="640" w:type="dxa"/>
            <w:shd w:val="clear" w:color="auto" w:fill="auto"/>
            <w:noWrap/>
            <w:vAlign w:val="bottom"/>
            <w:hideMark/>
          </w:tcPr>
          <w:p w14:paraId="6C2790D7"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6</w:t>
            </w:r>
          </w:p>
        </w:tc>
        <w:tc>
          <w:tcPr>
            <w:tcW w:w="4697" w:type="dxa"/>
            <w:shd w:val="clear" w:color="auto" w:fill="auto"/>
            <w:noWrap/>
            <w:vAlign w:val="bottom"/>
            <w:hideMark/>
          </w:tcPr>
          <w:p w14:paraId="44EC6D8F"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الإمارات</w:t>
            </w:r>
          </w:p>
        </w:tc>
        <w:tc>
          <w:tcPr>
            <w:tcW w:w="1643" w:type="dxa"/>
            <w:shd w:val="clear" w:color="auto" w:fill="auto"/>
            <w:noWrap/>
            <w:vAlign w:val="bottom"/>
            <w:hideMark/>
          </w:tcPr>
          <w:p w14:paraId="3D33DEB1" w14:textId="77777777" w:rsidR="001F2355" w:rsidRPr="001F2355" w:rsidRDefault="001F2355" w:rsidP="001F2355">
            <w:pPr>
              <w:jc w:val="right"/>
              <w:rPr>
                <w:rFonts w:ascii="Sakkal Majalla" w:eastAsia="Times New Roman" w:hAnsi="Sakkal Majalla" w:cs="Sakkal Majalla"/>
                <w:color w:val="000000"/>
                <w:rtl/>
              </w:rPr>
            </w:pPr>
            <w:r w:rsidRPr="001F2355">
              <w:rPr>
                <w:rFonts w:ascii="Sakkal Majalla" w:eastAsia="Times New Roman" w:hAnsi="Sakkal Majalla" w:cs="Sakkal Majalla"/>
                <w:color w:val="000000"/>
              </w:rPr>
              <w:t>2000</w:t>
            </w:r>
          </w:p>
        </w:tc>
        <w:tc>
          <w:tcPr>
            <w:tcW w:w="2819" w:type="dxa"/>
            <w:shd w:val="clear" w:color="auto" w:fill="auto"/>
            <w:noWrap/>
            <w:vAlign w:val="bottom"/>
            <w:hideMark/>
          </w:tcPr>
          <w:p w14:paraId="09F2FAAE" w14:textId="77777777" w:rsidR="001F2355" w:rsidRPr="001F2355" w:rsidRDefault="001F2355" w:rsidP="001F2355">
            <w:pPr>
              <w:bidi/>
              <w:rPr>
                <w:rFonts w:ascii="Sakkal Majalla" w:eastAsia="Times New Roman" w:hAnsi="Sakkal Majalla" w:cs="Sakkal Majalla"/>
                <w:color w:val="000000"/>
              </w:rPr>
            </w:pPr>
            <w:r w:rsidRPr="001F2355">
              <w:rPr>
                <w:rFonts w:ascii="Sakkal Majalla" w:eastAsia="Times New Roman" w:hAnsi="Sakkal Majalla" w:cs="Sakkal Majalla"/>
                <w:color w:val="000000"/>
                <w:rtl/>
              </w:rPr>
              <w:t>أسماك</w:t>
            </w:r>
          </w:p>
        </w:tc>
      </w:tr>
    </w:tbl>
    <w:p w14:paraId="71F3A9DE" w14:textId="77777777" w:rsidR="001F2355" w:rsidRDefault="001F2355" w:rsidP="001F2355">
      <w:pPr>
        <w:bidi/>
        <w:ind w:left="157" w:right="284"/>
        <w:jc w:val="lowKashida"/>
        <w:rPr>
          <w:rFonts w:ascii="Sakkal Majalla" w:hAnsi="Sakkal Majalla" w:cs="Sakkal Majalla"/>
          <w:color w:val="363636"/>
          <w:rtl/>
        </w:rPr>
      </w:pPr>
    </w:p>
    <w:p w14:paraId="2BC88B48" w14:textId="77777777" w:rsidR="00F154BD" w:rsidRPr="00F154BD" w:rsidRDefault="00F154BD" w:rsidP="001F2355">
      <w:pPr>
        <w:bidi/>
        <w:ind w:right="284"/>
        <w:jc w:val="lowKashida"/>
        <w:rPr>
          <w:rFonts w:ascii="Sakkal Majalla" w:hAnsi="Sakkal Majalla" w:cs="Sakkal Majalla"/>
          <w:color w:val="84888B"/>
        </w:rPr>
      </w:pPr>
      <w:r w:rsidRPr="00F154BD">
        <w:rPr>
          <w:rFonts w:ascii="Sakkal Majalla" w:hAnsi="Sakkal Majalla" w:cs="Sakkal Majalla"/>
          <w:color w:val="84888B"/>
          <w:rtl/>
        </w:rPr>
        <w:t>جدول (1) يوضح أول تسجيل للمد الأحمر في الدول المطلة على الخليج العربي</w:t>
      </w:r>
    </w:p>
    <w:p w14:paraId="479416B5" w14:textId="77777777" w:rsidR="00F154BD" w:rsidRDefault="00F154BD" w:rsidP="00052856">
      <w:pPr>
        <w:bidi/>
        <w:ind w:right="284"/>
        <w:jc w:val="lowKashida"/>
        <w:rPr>
          <w:rFonts w:ascii="Sakkal Majalla" w:hAnsi="Sakkal Majalla" w:cs="Sakkal Majalla"/>
          <w:color w:val="363636"/>
          <w:rtl/>
        </w:rPr>
      </w:pPr>
    </w:p>
    <w:p w14:paraId="1737F785" w14:textId="77777777" w:rsid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t>وقد شهد نفوق للأسماك والكائنات البحرية الأخرى في منطقة الخليج العربي منذ عام 1986م، ويرجع ذلك إلى التلوث النفطي والكيميائي وارتفاع درجة الحرارة ونقص الأكسجين ووجود مادة الكلورين عند محطات الكهرباء</w:t>
      </w:r>
      <w:r w:rsidRPr="00F154BD">
        <w:rPr>
          <w:rFonts w:ascii="Sakkal Majalla" w:hAnsi="Sakkal Majalla" w:cs="Sakkal Majalla"/>
          <w:color w:val="363636"/>
        </w:rPr>
        <w:t>.</w:t>
      </w:r>
    </w:p>
    <w:p w14:paraId="591F7405" w14:textId="77777777" w:rsidR="00F154BD" w:rsidRPr="00F154BD" w:rsidRDefault="00F154BD" w:rsidP="00052856">
      <w:pPr>
        <w:bidi/>
        <w:ind w:left="157" w:right="284"/>
        <w:jc w:val="lowKashida"/>
        <w:rPr>
          <w:rFonts w:ascii="Sakkal Majalla" w:hAnsi="Sakkal Majalla" w:cs="Sakkal Majalla"/>
          <w:color w:val="363636"/>
        </w:rPr>
      </w:pPr>
    </w:p>
    <w:p w14:paraId="26B2C154"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المد الأحمر في مياه دولة الإمارات في عام 2008-2009م</w:t>
      </w:r>
    </w:p>
    <w:p w14:paraId="32AF815E"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بدأ ظهور المد الأحمر في منطقة كلباء بتاريخ 28 أغسطس 2008 بناء على مشاهدات الصيادين</w:t>
      </w:r>
    </w:p>
    <w:p w14:paraId="1202C26D"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استمر امتداد المد الأحمر على طول الساحل الشرقي بكثافة مختلفة حتى وصل منطقة دبا الحصن بتاريخ 8 سبتمبر 2008</w:t>
      </w:r>
    </w:p>
    <w:p w14:paraId="0EE989D2"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استمرت الظاهرة في الظهور والتفاقم في الساحل الشرقي حتى الآن</w:t>
      </w:r>
      <w:r w:rsidRPr="00F154BD">
        <w:rPr>
          <w:rFonts w:ascii="Sakkal Majalla" w:hAnsi="Sakkal Majalla" w:cs="Sakkal Majalla"/>
          <w:color w:val="363636"/>
        </w:rPr>
        <w:t>.</w:t>
      </w:r>
    </w:p>
    <w:p w14:paraId="3058F5F0"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ظهرت في منطقة الخليج العربي على سواحل إمارة رأس الخيمة في بداية شهر نوفمبر، واختفت بعد ذلك</w:t>
      </w:r>
      <w:r w:rsidRPr="00F154BD">
        <w:rPr>
          <w:rFonts w:ascii="Sakkal Majalla" w:hAnsi="Sakkal Majalla" w:cs="Sakkal Majalla"/>
          <w:color w:val="363636"/>
        </w:rPr>
        <w:t>.</w:t>
      </w:r>
    </w:p>
    <w:p w14:paraId="5FDFB7F3"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عاودت في الظهور مرة أخرى في رأس الخيمة في بداية شهر ديسمبر2008، وانتشرت على معظم شواطئ الدولة مرورا بأم القيوين وعجمان والشارقة وصولا إلى أجزاء من سواحل دبي بتاريخ 23/12/2008م، وذلك وفقا لأقوال الصيادين وصور الأقمار الصناعية المرسلة من قبل المنظمة الإقليمية لحماية البيئة البحريـة</w:t>
      </w:r>
      <w:r w:rsidRPr="00F154BD">
        <w:rPr>
          <w:rFonts w:ascii="Sakkal Majalla" w:hAnsi="Sakkal Majalla" w:cs="Sakkal Majalla"/>
          <w:color w:val="363636"/>
        </w:rPr>
        <w:t xml:space="preserve"> ( ROPME). </w:t>
      </w:r>
      <w:r w:rsidRPr="00F154BD">
        <w:rPr>
          <w:rFonts w:ascii="Sakkal Majalla" w:hAnsi="Sakkal Majalla" w:cs="Sakkal Majalla"/>
          <w:color w:val="363636"/>
          <w:rtl/>
        </w:rPr>
        <w:t>بالإضافة إلى الفريق الفني من مركز أبحاث البيئة البحرية التابع للوزارة الذي يتابع الظاهرة أولا بأول</w:t>
      </w:r>
      <w:r w:rsidRPr="00F154BD">
        <w:rPr>
          <w:rFonts w:ascii="Sakkal Majalla" w:hAnsi="Sakkal Majalla" w:cs="Sakkal Majalla"/>
          <w:color w:val="363636"/>
        </w:rPr>
        <w:t>.</w:t>
      </w:r>
    </w:p>
    <w:p w14:paraId="24A0D539"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عاودت في الظهور مرة أخرى في بداية شهر فبراير 2009 ، وانتشرت على معظم شواطئ الدولة مرورا بأم القيوين وعجمان والشارقة وصولا إلى أجزاء من سواحل دبي حيث سجلت نفوق أسماك في كل من إمارة أم القيوين والحمرية بالشارقة والساحل الشرقي</w:t>
      </w:r>
      <w:r w:rsidRPr="00F154BD">
        <w:rPr>
          <w:rFonts w:ascii="Sakkal Majalla" w:hAnsi="Sakkal Majalla" w:cs="Sakkal Majalla"/>
          <w:color w:val="363636"/>
        </w:rPr>
        <w:t>.</w:t>
      </w:r>
    </w:p>
    <w:p w14:paraId="4920AD6B"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عاودت في الظهور مرة أخرى في رأس الخيمة في نهاية شهر مايو 2009، حيث سجلت نفوق أسماك وإمارة أم القيوين والساحل الشرقي</w:t>
      </w:r>
      <w:r w:rsidRPr="00F154BD">
        <w:rPr>
          <w:rFonts w:ascii="Sakkal Majalla" w:hAnsi="Sakkal Majalla" w:cs="Sakkal Majalla"/>
          <w:color w:val="363636"/>
        </w:rPr>
        <w:t>.</w:t>
      </w:r>
    </w:p>
    <w:p w14:paraId="05A9C72E"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 xml:space="preserve">عاودت ظاهرة المد الأحمر في ظهور مرة أخرى في بداية شهر سبتمبر من 1 إلى 9 -2009, وانتشرت على معظم مناطق الساحلية من المياه البحرية للساحل الشرقي بالدولة. حيث يتركز بمنطقة دبا من ميناء دبا الحصن إلى محمية </w:t>
      </w:r>
      <w:proofErr w:type="spellStart"/>
      <w:r w:rsidRPr="00F154BD">
        <w:rPr>
          <w:rFonts w:ascii="Sakkal Majalla" w:hAnsi="Sakkal Majalla" w:cs="Sakkal Majalla"/>
          <w:color w:val="363636"/>
          <w:rtl/>
        </w:rPr>
        <w:t>الفقيت</w:t>
      </w:r>
      <w:proofErr w:type="spellEnd"/>
      <w:r w:rsidRPr="00F154BD">
        <w:rPr>
          <w:rFonts w:ascii="Sakkal Majalla" w:hAnsi="Sakkal Majalla" w:cs="Sakkal Majalla"/>
          <w:color w:val="363636"/>
          <w:rtl/>
        </w:rPr>
        <w:t xml:space="preserve"> وخورفكان والفجيرة من ميناء مربح إلى ميناء </w:t>
      </w:r>
      <w:proofErr w:type="spellStart"/>
      <w:r w:rsidRPr="00F154BD">
        <w:rPr>
          <w:rFonts w:ascii="Sakkal Majalla" w:hAnsi="Sakkal Majalla" w:cs="Sakkal Majalla"/>
          <w:color w:val="363636"/>
          <w:rtl/>
        </w:rPr>
        <w:t>الرغيلات</w:t>
      </w:r>
      <w:proofErr w:type="spellEnd"/>
      <w:r w:rsidRPr="00F154BD">
        <w:rPr>
          <w:rFonts w:ascii="Sakkal Majalla" w:hAnsi="Sakkal Majalla" w:cs="Sakkal Majalla"/>
          <w:color w:val="363636"/>
          <w:rtl/>
        </w:rPr>
        <w:t xml:space="preserve"> وميناء كلباء حيث يتواجد بصورة متقطعة وقليله على الشواطئ وبكثافة عالية بالموانئ. وكذلك لم يلاحظ أي نفوق للأسماك أو الكائنات الحية البحرية الأخرى</w:t>
      </w:r>
      <w:r w:rsidRPr="00F154BD">
        <w:rPr>
          <w:rFonts w:ascii="Sakkal Majalla" w:hAnsi="Sakkal Majalla" w:cs="Sakkal Majalla"/>
          <w:color w:val="363636"/>
        </w:rPr>
        <w:t>.</w:t>
      </w:r>
    </w:p>
    <w:p w14:paraId="5D4AD300" w14:textId="78DD1B1C"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lastRenderedPageBreak/>
        <w:t>عاودت ظاهرة المد الأحمر في ظهور مرة أخرى بتاريخ 10 سبتمبر 2009, وانتشرت على بعض مناطق الساحلية من المياه البحرية للساحل الشرقي في الدولة. حيث يتواجد بصورة متقطعة وقليلة بمنطقة خورفك</w:t>
      </w:r>
      <w:r w:rsidR="00ED65B9">
        <w:rPr>
          <w:rFonts w:ascii="Sakkal Majalla" w:hAnsi="Sakkal Majalla" w:cs="Sakkal Majalla"/>
          <w:color w:val="363636"/>
          <w:rtl/>
        </w:rPr>
        <w:t xml:space="preserve">ان و محمية </w:t>
      </w:r>
      <w:proofErr w:type="spellStart"/>
      <w:r w:rsidR="00ED65B9">
        <w:rPr>
          <w:rFonts w:ascii="Sakkal Majalla" w:hAnsi="Sakkal Majalla" w:cs="Sakkal Majalla"/>
          <w:color w:val="363636"/>
          <w:rtl/>
        </w:rPr>
        <w:t>الفقيت</w:t>
      </w:r>
      <w:proofErr w:type="spellEnd"/>
      <w:r w:rsidR="00ED65B9">
        <w:rPr>
          <w:rFonts w:ascii="Sakkal Majalla" w:hAnsi="Sakkal Majalla" w:cs="Sakkal Majalla"/>
          <w:color w:val="363636"/>
          <w:rtl/>
        </w:rPr>
        <w:t xml:space="preserve"> وبعيدة عن </w:t>
      </w:r>
      <w:proofErr w:type="spellStart"/>
      <w:r w:rsidR="00ED65B9">
        <w:rPr>
          <w:rFonts w:ascii="Sakkal Majalla" w:hAnsi="Sakkal Majalla" w:cs="Sakkal Majalla"/>
          <w:color w:val="363636"/>
          <w:rtl/>
        </w:rPr>
        <w:t>الش</w:t>
      </w:r>
      <w:r w:rsidR="00ED65B9">
        <w:rPr>
          <w:rFonts w:ascii="Sakkal Majalla" w:hAnsi="Sakkal Majalla" w:cs="Sakkal Majalla" w:hint="cs"/>
          <w:color w:val="363636"/>
          <w:rtl/>
        </w:rPr>
        <w:t>ا</w:t>
      </w:r>
      <w:r w:rsidRPr="00F154BD">
        <w:rPr>
          <w:rFonts w:ascii="Sakkal Majalla" w:hAnsi="Sakkal Majalla" w:cs="Sakkal Majalla"/>
          <w:color w:val="363636"/>
          <w:rtl/>
        </w:rPr>
        <w:t>طي</w:t>
      </w:r>
      <w:proofErr w:type="spellEnd"/>
      <w:r w:rsidRPr="00F154BD">
        <w:rPr>
          <w:rFonts w:ascii="Sakkal Majalla" w:hAnsi="Sakkal Majalla" w:cs="Sakkal Majalla"/>
          <w:color w:val="363636"/>
          <w:rtl/>
        </w:rPr>
        <w:t xml:space="preserve"> بحو</w:t>
      </w:r>
      <w:r w:rsidR="00E06E96">
        <w:rPr>
          <w:rFonts w:ascii="Sakkal Majalla" w:hAnsi="Sakkal Majalla" w:cs="Sakkal Majalla" w:hint="cs"/>
          <w:color w:val="363636"/>
          <w:rtl/>
          <w:lang w:bidi="ar-AE"/>
        </w:rPr>
        <w:t>ا</w:t>
      </w:r>
      <w:bookmarkStart w:id="0" w:name="_GoBack"/>
      <w:bookmarkEnd w:id="0"/>
      <w:r w:rsidRPr="00F154BD">
        <w:rPr>
          <w:rFonts w:ascii="Sakkal Majalla" w:hAnsi="Sakkal Majalla" w:cs="Sakkal Majalla"/>
          <w:color w:val="363636"/>
          <w:rtl/>
        </w:rPr>
        <w:t>لي 15-20 متر. وكذلك لم يلاحظ أي نفوق للأسماك أو الكائنات الحية البحرية الأخرى</w:t>
      </w:r>
      <w:r w:rsidRPr="00F154BD">
        <w:rPr>
          <w:rFonts w:ascii="Sakkal Majalla" w:hAnsi="Sakkal Majalla" w:cs="Sakkal Majalla"/>
          <w:color w:val="363636"/>
        </w:rPr>
        <w:t>.</w:t>
      </w:r>
    </w:p>
    <w:p w14:paraId="1A8D960C"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انحصار المد الأحمر على طول الساحل الشرقي من 11- 13 سبتمبر 2009</w:t>
      </w:r>
    </w:p>
    <w:p w14:paraId="44C2052E" w14:textId="77777777" w:rsid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t>المد الأحمر لوحظ انه ينحصر ويتواجد بنسب قليلة فقط بميناء دبا الحصن بتاريخ 15 سبتمبر 2009</w:t>
      </w:r>
      <w:r w:rsidRPr="00F154BD">
        <w:rPr>
          <w:rFonts w:ascii="Sakkal Majalla" w:hAnsi="Sakkal Majalla" w:cs="Sakkal Majalla"/>
          <w:color w:val="363636"/>
        </w:rPr>
        <w:t>.</w:t>
      </w:r>
    </w:p>
    <w:p w14:paraId="624D7FBD" w14:textId="77777777" w:rsidR="00F154BD" w:rsidRPr="00F154BD" w:rsidRDefault="00F154BD" w:rsidP="00052856">
      <w:pPr>
        <w:bidi/>
        <w:ind w:left="157" w:right="284"/>
        <w:jc w:val="lowKashida"/>
        <w:rPr>
          <w:rFonts w:ascii="Sakkal Majalla" w:hAnsi="Sakkal Majalla" w:cs="Sakkal Majalla"/>
          <w:color w:val="363636"/>
        </w:rPr>
      </w:pPr>
    </w:p>
    <w:p w14:paraId="522A612E"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 xml:space="preserve">نتائج التحاليل خواص المياه البحر والقياسات </w:t>
      </w:r>
      <w:proofErr w:type="spellStart"/>
      <w:r w:rsidRPr="00F154BD">
        <w:rPr>
          <w:rFonts w:ascii="Sakkal Majalla" w:hAnsi="Sakkal Majalla" w:cs="Sakkal Majalla"/>
          <w:b/>
          <w:bCs/>
          <w:color w:val="B58935"/>
          <w:sz w:val="32"/>
          <w:szCs w:val="32"/>
          <w:rtl/>
        </w:rPr>
        <w:t>الهيدروجرافية</w:t>
      </w:r>
      <w:proofErr w:type="spellEnd"/>
    </w:p>
    <w:p w14:paraId="3EDF14A7"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درجة حرارة المياه تتراوح ما بين 22 – 34 درجة مئوية ،</w:t>
      </w:r>
    </w:p>
    <w:p w14:paraId="0F281693"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تميزت المياه الساحلية على امتداد الساحل التي يتواجد بها المد الأحمر بتركيز معتدل من الأكسجين، تراوحت قراءته ما بين 4.5 – 5 ملي جرام لكل لتر</w:t>
      </w:r>
      <w:r w:rsidRPr="00F154BD">
        <w:rPr>
          <w:rFonts w:ascii="Sakkal Majalla" w:hAnsi="Sakkal Majalla" w:cs="Sakkal Majalla"/>
          <w:color w:val="363636"/>
        </w:rPr>
        <w:t>.</w:t>
      </w:r>
    </w:p>
    <w:p w14:paraId="0FF6B8F5"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بلغت قراءة الأس الهيدروجيني "هو القياس الذي يحدد ما إذا كان السائل حمضا أم قاعدة أم متعادلا</w:t>
      </w:r>
      <w:r w:rsidRPr="00F154BD">
        <w:rPr>
          <w:rFonts w:ascii="Sakkal Majalla" w:hAnsi="Sakkal Majalla" w:cs="Sakkal Majalla"/>
          <w:color w:val="363636"/>
        </w:rPr>
        <w:t xml:space="preserve">" pH </w:t>
      </w:r>
      <w:r w:rsidRPr="00F154BD">
        <w:rPr>
          <w:rFonts w:ascii="Sakkal Majalla" w:hAnsi="Sakkal Majalla" w:cs="Sakkal Majalla"/>
          <w:color w:val="363636"/>
          <w:rtl/>
        </w:rPr>
        <w:t>ما بين 8.1 – 8.3 ،</w:t>
      </w:r>
    </w:p>
    <w:p w14:paraId="07224149" w14:textId="77777777" w:rsid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t>تراوحت نسبة الملوحة ما بين 39 – 40 جزء في الألف</w:t>
      </w:r>
    </w:p>
    <w:p w14:paraId="482F3C6D" w14:textId="77777777" w:rsidR="00F154BD" w:rsidRPr="00F154BD" w:rsidRDefault="00F154BD" w:rsidP="00052856">
      <w:pPr>
        <w:bidi/>
        <w:ind w:left="157" w:right="284"/>
        <w:jc w:val="lowKashida"/>
        <w:rPr>
          <w:rFonts w:ascii="Sakkal Majalla" w:hAnsi="Sakkal Majalla" w:cs="Sakkal Majalla"/>
          <w:color w:val="363636"/>
        </w:rPr>
      </w:pPr>
    </w:p>
    <w:p w14:paraId="572DF032"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التحاليل السمية</w:t>
      </w:r>
    </w:p>
    <w:p w14:paraId="18649CC3" w14:textId="77777777" w:rsid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t>تحاليل السمية التي أظهرت عدم وجود أي أنواع سامة من الهائمات النباتية المسببة لظاهرة المد الأحمر وكذلك لم يلاحظ أي نفوق للأسماك أو الكائنات الحية البحرية الأخرى</w:t>
      </w:r>
      <w:r w:rsidRPr="00F154BD">
        <w:rPr>
          <w:rFonts w:ascii="Sakkal Majalla" w:hAnsi="Sakkal Majalla" w:cs="Sakkal Majalla"/>
          <w:color w:val="363636"/>
        </w:rPr>
        <w:t>.</w:t>
      </w:r>
    </w:p>
    <w:p w14:paraId="66DE9C36" w14:textId="77777777" w:rsidR="00F154BD" w:rsidRPr="00F154BD" w:rsidRDefault="00F154BD" w:rsidP="00052856">
      <w:pPr>
        <w:bidi/>
        <w:ind w:left="157" w:right="284"/>
        <w:jc w:val="lowKashida"/>
        <w:rPr>
          <w:rFonts w:ascii="Sakkal Majalla" w:hAnsi="Sakkal Majalla" w:cs="Sakkal Majalla"/>
          <w:color w:val="363636"/>
        </w:rPr>
      </w:pPr>
    </w:p>
    <w:p w14:paraId="051BA660" w14:textId="77777777" w:rsidR="00F154BD" w:rsidRPr="00F154BD" w:rsidRDefault="00F154BD" w:rsidP="00052856">
      <w:pPr>
        <w:bidi/>
        <w:ind w:left="157" w:right="284"/>
        <w:jc w:val="lowKashida"/>
        <w:rPr>
          <w:rFonts w:ascii="Sakkal Majalla" w:hAnsi="Sakkal Majalla" w:cs="Sakkal Majalla"/>
          <w:b/>
          <w:bCs/>
          <w:color w:val="B58935"/>
          <w:sz w:val="32"/>
          <w:szCs w:val="32"/>
        </w:rPr>
      </w:pPr>
      <w:r w:rsidRPr="00F154BD">
        <w:rPr>
          <w:rFonts w:ascii="Sakkal Majalla" w:hAnsi="Sakkal Majalla" w:cs="Sakkal Majalla"/>
          <w:b/>
          <w:bCs/>
          <w:color w:val="B58935"/>
          <w:sz w:val="32"/>
          <w:szCs w:val="32"/>
          <w:rtl/>
        </w:rPr>
        <w:t>العوامل المساعدة على ظهور المد الأحمر</w:t>
      </w:r>
    </w:p>
    <w:p w14:paraId="10CA73CA"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يمكن القول بأن عملية حدوث المد الأحمر كان نتيجة للتغيرات المناخية والظواهر المصاحبة له مثل</w:t>
      </w:r>
      <w:r>
        <w:rPr>
          <w:rFonts w:ascii="Sakkal Majalla" w:hAnsi="Sakkal Majalla" w:cs="Sakkal Majalla" w:hint="cs"/>
          <w:color w:val="363636"/>
          <w:rtl/>
        </w:rPr>
        <w:t xml:space="preserve"> </w:t>
      </w:r>
      <w:r w:rsidRPr="00F154BD">
        <w:rPr>
          <w:rFonts w:ascii="Sakkal Majalla" w:hAnsi="Sakkal Majalla" w:cs="Sakkal Majalla"/>
          <w:color w:val="363636"/>
          <w:rtl/>
        </w:rPr>
        <w:t>حركة الرياح الجنوبية الغربية الموسمية</w:t>
      </w:r>
      <w:r w:rsidRPr="00F154BD">
        <w:rPr>
          <w:rFonts w:ascii="Sakkal Majalla" w:hAnsi="Sakkal Majalla" w:cs="Sakkal Majalla"/>
          <w:color w:val="363636"/>
        </w:rPr>
        <w:t xml:space="preserve"> (Monsoon season) </w:t>
      </w:r>
      <w:r w:rsidRPr="00F154BD">
        <w:rPr>
          <w:rFonts w:ascii="Sakkal Majalla" w:hAnsi="Sakkal Majalla" w:cs="Sakkal Majalla"/>
          <w:color w:val="363636"/>
          <w:rtl/>
        </w:rPr>
        <w:t xml:space="preserve">والانبعاث </w:t>
      </w:r>
      <w:proofErr w:type="spellStart"/>
      <w:r w:rsidRPr="00F154BD">
        <w:rPr>
          <w:rFonts w:ascii="Sakkal Majalla" w:hAnsi="Sakkal Majalla" w:cs="Sakkal Majalla"/>
          <w:color w:val="363636"/>
          <w:rtl/>
        </w:rPr>
        <w:t>القاعي</w:t>
      </w:r>
      <w:proofErr w:type="spellEnd"/>
      <w:r w:rsidRPr="00F154BD">
        <w:rPr>
          <w:rFonts w:ascii="Sakkal Majalla" w:hAnsi="Sakkal Majalla" w:cs="Sakkal Majalla"/>
          <w:color w:val="363636"/>
          <w:rtl/>
        </w:rPr>
        <w:t xml:space="preserve"> "ظاهرة صعود المياه البحرية العميقة البادرة والتي تحمل المواد الغنية بالمغذيات والجسيمات الدقيقة من القاع إلى طبقات السطحية لمياه البحرية</w:t>
      </w:r>
      <w:r w:rsidRPr="00F154BD">
        <w:rPr>
          <w:rFonts w:ascii="Sakkal Majalla" w:hAnsi="Sakkal Majalla" w:cs="Sakkal Majalla"/>
          <w:color w:val="363636"/>
        </w:rPr>
        <w:t xml:space="preserve">"(upwelling) </w:t>
      </w:r>
      <w:r w:rsidRPr="00F154BD">
        <w:rPr>
          <w:rFonts w:ascii="Sakkal Majalla" w:hAnsi="Sakkal Majalla" w:cs="Sakkal Majalla"/>
          <w:color w:val="363636"/>
          <w:rtl/>
        </w:rPr>
        <w:t>والذي يحمل المواد الغنية بالمغذيات والحويصلات من القاع إلى طبقات السطحية لمياه البحرية</w:t>
      </w:r>
      <w:r w:rsidRPr="00F154BD">
        <w:rPr>
          <w:rFonts w:ascii="Sakkal Majalla" w:hAnsi="Sakkal Majalla" w:cs="Sakkal Majalla"/>
          <w:color w:val="363636"/>
        </w:rPr>
        <w:t>.</w:t>
      </w:r>
    </w:p>
    <w:p w14:paraId="41C8C7BA" w14:textId="77777777" w:rsidR="00F154BD" w:rsidRPr="00F154BD" w:rsidRDefault="00F154BD" w:rsidP="00052856">
      <w:pPr>
        <w:bidi/>
        <w:ind w:left="157" w:right="284"/>
        <w:jc w:val="lowKashida"/>
        <w:rPr>
          <w:rFonts w:ascii="Sakkal Majalla" w:hAnsi="Sakkal Majalla" w:cs="Sakkal Majalla"/>
          <w:color w:val="363636"/>
        </w:rPr>
      </w:pPr>
      <w:r w:rsidRPr="00F154BD">
        <w:rPr>
          <w:rFonts w:ascii="Sakkal Majalla" w:hAnsi="Sakkal Majalla" w:cs="Sakkal Majalla"/>
          <w:color w:val="363636"/>
          <w:rtl/>
        </w:rPr>
        <w:t xml:space="preserve">ظاهرة </w:t>
      </w:r>
      <w:proofErr w:type="spellStart"/>
      <w:r w:rsidRPr="00F154BD">
        <w:rPr>
          <w:rFonts w:ascii="Sakkal Majalla" w:hAnsi="Sakkal Majalla" w:cs="Sakkal Majalla"/>
          <w:color w:val="363636"/>
          <w:rtl/>
        </w:rPr>
        <w:t>النينو</w:t>
      </w:r>
      <w:proofErr w:type="spellEnd"/>
      <w:r w:rsidRPr="00F154BD">
        <w:rPr>
          <w:rFonts w:ascii="Sakkal Majalla" w:hAnsi="Sakkal Majalla" w:cs="Sakkal Majalla"/>
          <w:color w:val="363636"/>
          <w:rtl/>
        </w:rPr>
        <w:t xml:space="preserve">  "التي تتمثل في </w:t>
      </w:r>
      <w:proofErr w:type="spellStart"/>
      <w:r w:rsidRPr="00F154BD">
        <w:rPr>
          <w:rFonts w:ascii="Sakkal Majalla" w:hAnsi="Sakkal Majalla" w:cs="Sakkal Majalla"/>
          <w:color w:val="363636"/>
          <w:rtl/>
        </w:rPr>
        <w:t>احترار</w:t>
      </w:r>
      <w:proofErr w:type="spellEnd"/>
      <w:r w:rsidRPr="00F154BD">
        <w:rPr>
          <w:rFonts w:ascii="Sakkal Majalla" w:hAnsi="Sakkal Majalla" w:cs="Sakkal Majalla"/>
          <w:color w:val="363636"/>
          <w:rtl/>
        </w:rPr>
        <w:t xml:space="preserve">  او ارتفاع درجات حرارة السطحية عن المعدلات الطبيعية لإحدى مياه المحيطيات، وهي ظاهرة مناخية عالمية" والتي تتمثل في </w:t>
      </w:r>
      <w:proofErr w:type="spellStart"/>
      <w:r w:rsidRPr="00F154BD">
        <w:rPr>
          <w:rFonts w:ascii="Sakkal Majalla" w:hAnsi="Sakkal Majalla" w:cs="Sakkal Majalla"/>
          <w:color w:val="363636"/>
          <w:rtl/>
        </w:rPr>
        <w:t>احترار</w:t>
      </w:r>
      <w:proofErr w:type="spellEnd"/>
      <w:r w:rsidRPr="00F154BD">
        <w:rPr>
          <w:rFonts w:ascii="Sakkal Majalla" w:hAnsi="Sakkal Majalla" w:cs="Sakkal Majalla"/>
          <w:color w:val="363636"/>
          <w:rtl/>
        </w:rPr>
        <w:t xml:space="preserve"> لمياه المحيط الهندي وبحر العرب وخليجي عمان والعربي</w:t>
      </w:r>
      <w:r w:rsidRPr="00F154BD">
        <w:rPr>
          <w:rFonts w:ascii="Sakkal Majalla" w:hAnsi="Sakkal Majalla" w:cs="Sakkal Majalla"/>
          <w:color w:val="363636"/>
        </w:rPr>
        <w:t>.</w:t>
      </w:r>
    </w:p>
    <w:p w14:paraId="4EA2FF04" w14:textId="77777777" w:rsidR="00F154BD" w:rsidRPr="00F154BD" w:rsidRDefault="00F154BD" w:rsidP="00052856">
      <w:pPr>
        <w:bidi/>
        <w:ind w:left="157" w:right="284"/>
        <w:jc w:val="lowKashida"/>
        <w:rPr>
          <w:rFonts w:ascii="Sakkal Majalla" w:hAnsi="Sakkal Majalla" w:cs="Sakkal Majalla"/>
          <w:color w:val="363636"/>
        </w:rPr>
      </w:pPr>
    </w:p>
    <w:p w14:paraId="5E1E0B20" w14:textId="77777777" w:rsidR="00F154BD" w:rsidRPr="00F154BD" w:rsidRDefault="00F154BD" w:rsidP="00052856">
      <w:pPr>
        <w:ind w:left="157" w:right="284"/>
        <w:jc w:val="lowKashida"/>
        <w:rPr>
          <w:rFonts w:ascii="Sakkal Majalla" w:eastAsia="Times New Roman" w:hAnsi="Sakkal Majalla" w:cs="Sakkal Majalla"/>
          <w:b/>
          <w:bCs/>
          <w:color w:val="84888B"/>
          <w:kern w:val="36"/>
          <w:rtl/>
        </w:rPr>
      </w:pPr>
      <w:r w:rsidRPr="00F154BD">
        <w:rPr>
          <w:rFonts w:ascii="Sakkal Majalla" w:eastAsia="Times New Roman" w:hAnsi="Sakkal Majalla" w:cs="Sakkal Majalla"/>
          <w:b/>
          <w:bCs/>
          <w:color w:val="84888B"/>
          <w:kern w:val="36"/>
          <w:rtl/>
        </w:rPr>
        <w:br w:type="page"/>
      </w:r>
    </w:p>
    <w:p w14:paraId="419DC030" w14:textId="77777777" w:rsidR="00F154BD" w:rsidRPr="000147E2" w:rsidRDefault="00F154BD" w:rsidP="00052856">
      <w:pPr>
        <w:bidi/>
        <w:ind w:left="426" w:right="284"/>
        <w:jc w:val="lowKashida"/>
        <w:outlineLvl w:val="0"/>
        <w:rPr>
          <w:rFonts w:ascii="Sakkal Majalla" w:hAnsi="Sakkal Majalla" w:cs="Sakkal Majalla"/>
          <w:b/>
          <w:bCs/>
          <w:color w:val="B58935"/>
          <w:sz w:val="32"/>
          <w:szCs w:val="32"/>
        </w:rPr>
      </w:pPr>
      <w:r w:rsidRPr="000147E2">
        <w:rPr>
          <w:rFonts w:ascii="Sakkal Majalla" w:hAnsi="Sakkal Majalla" w:cs="Sakkal Majalla"/>
          <w:b/>
          <w:bCs/>
          <w:color w:val="B58935"/>
          <w:sz w:val="32"/>
          <w:szCs w:val="32"/>
          <w:rtl/>
        </w:rPr>
        <w:lastRenderedPageBreak/>
        <w:t>خطة عمل وطنية لرصد ومراقبة ظاهرة المد الأحمر</w:t>
      </w:r>
    </w:p>
    <w:p w14:paraId="5BE2CB0D" w14:textId="77777777" w:rsidR="00F154BD" w:rsidRPr="000147E2" w:rsidRDefault="00F154BD" w:rsidP="00052856">
      <w:pPr>
        <w:shd w:val="clear" w:color="auto" w:fill="FFFFFF"/>
        <w:bidi/>
        <w:spacing w:line="270" w:lineRule="atLeast"/>
        <w:ind w:left="426" w:right="284"/>
        <w:jc w:val="lowKashida"/>
        <w:outlineLvl w:val="2"/>
        <w:rPr>
          <w:rFonts w:ascii="Sakkal Majalla" w:eastAsia="Times New Roman" w:hAnsi="Sakkal Majalla" w:cs="Sakkal Majalla"/>
          <w:color w:val="B58935"/>
          <w:sz w:val="28"/>
          <w:szCs w:val="28"/>
        </w:rPr>
      </w:pPr>
      <w:r w:rsidRPr="000147E2">
        <w:rPr>
          <w:rFonts w:ascii="Sakkal Majalla" w:eastAsia="Times New Roman" w:hAnsi="Sakkal Majalla" w:cs="Sakkal Majalla"/>
          <w:color w:val="B58935"/>
          <w:sz w:val="28"/>
          <w:szCs w:val="28"/>
          <w:rtl/>
        </w:rPr>
        <w:t>أولا : أهداف عامة</w:t>
      </w:r>
    </w:p>
    <w:p w14:paraId="269494DB" w14:textId="77777777" w:rsidR="00F154BD" w:rsidRPr="000147E2" w:rsidRDefault="00F154BD" w:rsidP="00052856">
      <w:pPr>
        <w:numPr>
          <w:ilvl w:val="0"/>
          <w:numId w:val="4"/>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حماية مصادر المياه والثروة السمكية</w:t>
      </w:r>
      <w:r w:rsidRPr="000147E2">
        <w:rPr>
          <w:rFonts w:ascii="Sakkal Majalla" w:eastAsia="Times New Roman" w:hAnsi="Sakkal Majalla" w:cs="Sakkal Majalla"/>
          <w:color w:val="363636"/>
        </w:rPr>
        <w:t>.</w:t>
      </w:r>
    </w:p>
    <w:p w14:paraId="2D1F54F3" w14:textId="77777777" w:rsidR="00F154BD" w:rsidRPr="000147E2" w:rsidRDefault="00F154BD" w:rsidP="00052856">
      <w:pPr>
        <w:numPr>
          <w:ilvl w:val="0"/>
          <w:numId w:val="4"/>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تنسيق عمليات المراقبة والاستجابة الفورية</w:t>
      </w:r>
      <w:r w:rsidRPr="000147E2">
        <w:rPr>
          <w:rFonts w:ascii="Sakkal Majalla" w:eastAsia="Times New Roman" w:hAnsi="Sakkal Majalla" w:cs="Sakkal Majalla"/>
          <w:color w:val="363636"/>
        </w:rPr>
        <w:t>.</w:t>
      </w:r>
    </w:p>
    <w:p w14:paraId="260ABB61" w14:textId="77777777" w:rsidR="00F154BD" w:rsidRPr="000147E2" w:rsidRDefault="00F154BD" w:rsidP="00052856">
      <w:pPr>
        <w:numPr>
          <w:ilvl w:val="0"/>
          <w:numId w:val="4"/>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تقييم الآثار السلبية على الثروة السمكية والأحياء البحرية الأخرى</w:t>
      </w:r>
      <w:r w:rsidRPr="000147E2">
        <w:rPr>
          <w:rFonts w:ascii="Sakkal Majalla" w:eastAsia="Times New Roman" w:hAnsi="Sakkal Majalla" w:cs="Sakkal Majalla"/>
          <w:color w:val="363636"/>
        </w:rPr>
        <w:t>.</w:t>
      </w:r>
    </w:p>
    <w:p w14:paraId="04C34E8F" w14:textId="77777777" w:rsidR="00F154BD" w:rsidRDefault="00F154BD" w:rsidP="00052856">
      <w:pPr>
        <w:numPr>
          <w:ilvl w:val="0"/>
          <w:numId w:val="4"/>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إجراء الأبحاث والدراسات المتعلقة بالمد الأحمر</w:t>
      </w:r>
      <w:r w:rsidRPr="000147E2">
        <w:rPr>
          <w:rFonts w:ascii="Sakkal Majalla" w:eastAsia="Times New Roman" w:hAnsi="Sakkal Majalla" w:cs="Sakkal Majalla"/>
          <w:color w:val="363636"/>
        </w:rPr>
        <w:t xml:space="preserve"> .</w:t>
      </w:r>
    </w:p>
    <w:p w14:paraId="53A98104" w14:textId="77777777" w:rsidR="00F154BD" w:rsidRPr="000147E2" w:rsidRDefault="00F154BD" w:rsidP="00052856">
      <w:pPr>
        <w:shd w:val="clear" w:color="auto" w:fill="FFFFFF"/>
        <w:bidi/>
        <w:spacing w:line="270" w:lineRule="atLeast"/>
        <w:ind w:left="426" w:right="284"/>
        <w:jc w:val="lowKashida"/>
        <w:rPr>
          <w:rFonts w:ascii="Sakkal Majalla" w:eastAsia="Times New Roman" w:hAnsi="Sakkal Majalla" w:cs="Sakkal Majalla"/>
          <w:color w:val="363636"/>
        </w:rPr>
      </w:pPr>
    </w:p>
    <w:p w14:paraId="28C751B8" w14:textId="77777777" w:rsidR="00F154BD" w:rsidRPr="000147E2" w:rsidRDefault="00F154BD" w:rsidP="00052856">
      <w:pPr>
        <w:shd w:val="clear" w:color="auto" w:fill="FFFFFF"/>
        <w:bidi/>
        <w:spacing w:line="270" w:lineRule="atLeast"/>
        <w:ind w:left="426" w:right="284"/>
        <w:jc w:val="lowKashida"/>
        <w:outlineLvl w:val="2"/>
        <w:rPr>
          <w:rFonts w:ascii="Sakkal Majalla" w:eastAsia="Times New Roman" w:hAnsi="Sakkal Majalla" w:cs="Sakkal Majalla"/>
          <w:color w:val="B58935"/>
          <w:sz w:val="28"/>
          <w:szCs w:val="28"/>
        </w:rPr>
      </w:pPr>
      <w:r w:rsidRPr="000147E2">
        <w:rPr>
          <w:rFonts w:ascii="Sakkal Majalla" w:eastAsia="Times New Roman" w:hAnsi="Sakkal Majalla" w:cs="Sakkal Majalla"/>
          <w:color w:val="B58935"/>
          <w:sz w:val="28"/>
          <w:szCs w:val="28"/>
          <w:rtl/>
        </w:rPr>
        <w:t>ثانيا : أهداف محددة</w:t>
      </w:r>
    </w:p>
    <w:p w14:paraId="0196BC77"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حماية مآخذ محطات تحلية المياه</w:t>
      </w:r>
      <w:r w:rsidRPr="000147E2">
        <w:rPr>
          <w:rFonts w:ascii="Sakkal Majalla" w:eastAsia="Times New Roman" w:hAnsi="Sakkal Majalla" w:cs="Sakkal Majalla"/>
          <w:color w:val="363636"/>
        </w:rPr>
        <w:t>.</w:t>
      </w:r>
    </w:p>
    <w:p w14:paraId="0EC8D2B0"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توعية قطاع المنشآت السياحة وأفراد المجتمع</w:t>
      </w:r>
      <w:r w:rsidRPr="000147E2">
        <w:rPr>
          <w:rFonts w:ascii="Sakkal Majalla" w:eastAsia="Times New Roman" w:hAnsi="Sakkal Majalla" w:cs="Sakkal Majalla"/>
          <w:color w:val="363636"/>
        </w:rPr>
        <w:t>.</w:t>
      </w:r>
    </w:p>
    <w:p w14:paraId="494758EB"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حماية الأنظمة البيئية البحرية</w:t>
      </w:r>
      <w:r w:rsidRPr="000147E2">
        <w:rPr>
          <w:rFonts w:ascii="Sakkal Majalla" w:eastAsia="Times New Roman" w:hAnsi="Sakkal Majalla" w:cs="Sakkal Majalla"/>
          <w:color w:val="363636"/>
        </w:rPr>
        <w:t>.</w:t>
      </w:r>
    </w:p>
    <w:p w14:paraId="512B1071"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تنمية صناعة الثروة السمكية وحمايتها</w:t>
      </w:r>
      <w:r w:rsidRPr="000147E2">
        <w:rPr>
          <w:rFonts w:ascii="Sakkal Majalla" w:eastAsia="Times New Roman" w:hAnsi="Sakkal Majalla" w:cs="Sakkal Majalla"/>
          <w:color w:val="363636"/>
        </w:rPr>
        <w:t>.</w:t>
      </w:r>
    </w:p>
    <w:p w14:paraId="7C2291C5"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تنمية وتأهيل الكوادر والكفاءات الوطنية</w:t>
      </w:r>
      <w:r w:rsidRPr="000147E2">
        <w:rPr>
          <w:rFonts w:ascii="Sakkal Majalla" w:eastAsia="Times New Roman" w:hAnsi="Sakkal Majalla" w:cs="Sakkal Majalla"/>
          <w:color w:val="363636"/>
        </w:rPr>
        <w:t>.</w:t>
      </w:r>
    </w:p>
    <w:p w14:paraId="553F20C9"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b/>
          <w:bCs/>
          <w:color w:val="363636"/>
          <w:rtl/>
        </w:rPr>
        <w:t>المحور الاول: عناصر برنامج الرصد ومراقبة</w:t>
      </w:r>
    </w:p>
    <w:p w14:paraId="71D9A059"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تسجيل الملاحظات والبيانات الخاصة بالهائمات ونفوق الأسماك والتصرفات غير الطبيعية لحركة الأسماك</w:t>
      </w:r>
      <w:r w:rsidRPr="000147E2">
        <w:rPr>
          <w:rFonts w:ascii="Sakkal Majalla" w:eastAsia="Times New Roman" w:hAnsi="Sakkal Majalla" w:cs="Sakkal Majalla"/>
          <w:color w:val="363636"/>
        </w:rPr>
        <w:t>.</w:t>
      </w:r>
    </w:p>
    <w:p w14:paraId="44E974A9"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تجميع العينات من الهائمات النباتية والأسماك والأصداف البحرية من موقع الحدث</w:t>
      </w:r>
      <w:r w:rsidRPr="000147E2">
        <w:rPr>
          <w:rFonts w:ascii="Sakkal Majalla" w:eastAsia="Times New Roman" w:hAnsi="Sakkal Majalla" w:cs="Sakkal Majalla"/>
          <w:color w:val="363636"/>
        </w:rPr>
        <w:t>.</w:t>
      </w:r>
    </w:p>
    <w:p w14:paraId="4B2D5AD3"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تحليل العينات لمعرفة أنواع وكميات وسمية الطحالب المسببة للظاهرة</w:t>
      </w:r>
      <w:r w:rsidRPr="000147E2">
        <w:rPr>
          <w:rFonts w:ascii="Sakkal Majalla" w:eastAsia="Times New Roman" w:hAnsi="Sakkal Majalla" w:cs="Sakkal Majalla"/>
          <w:color w:val="363636"/>
        </w:rPr>
        <w:t>.</w:t>
      </w:r>
    </w:p>
    <w:p w14:paraId="26022BEB"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تقييم نتائج التحاليل</w:t>
      </w:r>
      <w:r w:rsidRPr="000147E2">
        <w:rPr>
          <w:rFonts w:ascii="Sakkal Majalla" w:eastAsia="Times New Roman" w:hAnsi="Sakkal Majalla" w:cs="Sakkal Majalla"/>
          <w:color w:val="363636"/>
        </w:rPr>
        <w:t>.</w:t>
      </w:r>
    </w:p>
    <w:p w14:paraId="3C5B92FD"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تجميع وتحليل المعلومات</w:t>
      </w:r>
      <w:r w:rsidRPr="000147E2">
        <w:rPr>
          <w:rFonts w:ascii="Sakkal Majalla" w:eastAsia="Times New Roman" w:hAnsi="Sakkal Majalla" w:cs="Sakkal Majalla"/>
          <w:color w:val="363636"/>
        </w:rPr>
        <w:t xml:space="preserve"> .</w:t>
      </w:r>
    </w:p>
    <w:p w14:paraId="2022CBBA"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خطوات تنفيذية لتخفيف المشكلة</w:t>
      </w:r>
      <w:r w:rsidRPr="000147E2">
        <w:rPr>
          <w:rFonts w:ascii="Sakkal Majalla" w:eastAsia="Times New Roman" w:hAnsi="Sakkal Majalla" w:cs="Sakkal Majalla"/>
          <w:color w:val="363636"/>
        </w:rPr>
        <w:t>.</w:t>
      </w:r>
    </w:p>
    <w:p w14:paraId="71EE73E9" w14:textId="77777777" w:rsidR="00F154BD" w:rsidRPr="000147E2"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b/>
          <w:bCs/>
          <w:color w:val="363636"/>
          <w:rtl/>
        </w:rPr>
        <w:t>المحور الثاني : الإنذار المبكر للمد الأحمر</w:t>
      </w:r>
      <w:r w:rsidRPr="000147E2">
        <w:rPr>
          <w:rFonts w:ascii="Sakkal Majalla" w:eastAsia="Times New Roman" w:hAnsi="Sakkal Majalla" w:cs="Sakkal Majalla"/>
          <w:b/>
          <w:bCs/>
          <w:color w:val="363636"/>
        </w:rPr>
        <w:t>.</w:t>
      </w:r>
    </w:p>
    <w:p w14:paraId="63E1AD93" w14:textId="77777777" w:rsidR="00F154BD" w:rsidRDefault="00F154BD" w:rsidP="00052856">
      <w:pPr>
        <w:numPr>
          <w:ilvl w:val="0"/>
          <w:numId w:val="5"/>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استخدام صور الأقمار الصناعية كأداة انذار المبكر للتعامل مع ظاهرة المد الاحمر</w:t>
      </w:r>
      <w:r w:rsidRPr="000147E2">
        <w:rPr>
          <w:rFonts w:ascii="Sakkal Majalla" w:eastAsia="Times New Roman" w:hAnsi="Sakkal Majalla" w:cs="Sakkal Majalla"/>
          <w:color w:val="363636"/>
        </w:rPr>
        <w:t>.</w:t>
      </w:r>
    </w:p>
    <w:p w14:paraId="63CCCB06" w14:textId="77777777" w:rsidR="00F154BD" w:rsidRPr="000147E2" w:rsidRDefault="00F154BD" w:rsidP="00052856">
      <w:pPr>
        <w:shd w:val="clear" w:color="auto" w:fill="FFFFFF"/>
        <w:bidi/>
        <w:spacing w:line="270" w:lineRule="atLeast"/>
        <w:ind w:left="426" w:right="284"/>
        <w:jc w:val="lowKashida"/>
        <w:rPr>
          <w:rFonts w:ascii="Sakkal Majalla" w:eastAsia="Times New Roman" w:hAnsi="Sakkal Majalla" w:cs="Sakkal Majalla"/>
          <w:color w:val="363636"/>
        </w:rPr>
      </w:pPr>
    </w:p>
    <w:p w14:paraId="4295913A" w14:textId="77777777" w:rsidR="00F154BD" w:rsidRPr="000147E2" w:rsidRDefault="00F154BD" w:rsidP="00052856">
      <w:pPr>
        <w:shd w:val="clear" w:color="auto" w:fill="FFFFFF"/>
        <w:bidi/>
        <w:spacing w:line="270" w:lineRule="atLeast"/>
        <w:ind w:left="426" w:right="284"/>
        <w:jc w:val="lowKashida"/>
        <w:outlineLvl w:val="2"/>
        <w:rPr>
          <w:rFonts w:ascii="Sakkal Majalla" w:eastAsia="Times New Roman" w:hAnsi="Sakkal Majalla" w:cs="Sakkal Majalla"/>
          <w:color w:val="B58935"/>
          <w:sz w:val="28"/>
          <w:szCs w:val="28"/>
        </w:rPr>
      </w:pPr>
      <w:r w:rsidRPr="000147E2">
        <w:rPr>
          <w:rFonts w:ascii="Sakkal Majalla" w:eastAsia="Times New Roman" w:hAnsi="Sakkal Majalla" w:cs="Sakkal Majalla"/>
          <w:color w:val="B58935"/>
          <w:sz w:val="28"/>
          <w:szCs w:val="28"/>
          <w:rtl/>
        </w:rPr>
        <w:t>فوائد البرنامج</w:t>
      </w:r>
      <w:r w:rsidRPr="000147E2">
        <w:rPr>
          <w:rFonts w:ascii="Sakkal Majalla" w:eastAsia="Times New Roman" w:hAnsi="Sakkal Majalla" w:cs="Sakkal Majalla"/>
          <w:color w:val="B58935"/>
          <w:sz w:val="28"/>
          <w:szCs w:val="28"/>
        </w:rPr>
        <w:t xml:space="preserve"> :</w:t>
      </w:r>
    </w:p>
    <w:p w14:paraId="7EF1350F"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القدرة على الكشف عن أنواع الهائمات الضارة وتحليل سمياتها</w:t>
      </w:r>
      <w:r w:rsidRPr="000147E2">
        <w:rPr>
          <w:rFonts w:ascii="Sakkal Majalla" w:eastAsia="Times New Roman" w:hAnsi="Sakkal Majalla" w:cs="Sakkal Majalla"/>
          <w:color w:val="363636"/>
        </w:rPr>
        <w:t>.</w:t>
      </w:r>
    </w:p>
    <w:p w14:paraId="068D7C3C"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القدرة على المراقبة وتنبؤ بالهائمات الضارة بتكلفة زهيدة وفي وقت قصير</w:t>
      </w:r>
      <w:r w:rsidRPr="000147E2">
        <w:rPr>
          <w:rFonts w:ascii="Sakkal Majalla" w:eastAsia="Times New Roman" w:hAnsi="Sakkal Majalla" w:cs="Sakkal Majalla"/>
          <w:color w:val="363636"/>
        </w:rPr>
        <w:t>.</w:t>
      </w:r>
    </w:p>
    <w:p w14:paraId="7CE3BFF7"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حماية الصحة العامة</w:t>
      </w:r>
      <w:r w:rsidRPr="000147E2">
        <w:rPr>
          <w:rFonts w:ascii="Sakkal Majalla" w:eastAsia="Times New Roman" w:hAnsi="Sakkal Majalla" w:cs="Sakkal Majalla"/>
          <w:color w:val="363636"/>
        </w:rPr>
        <w:t>.</w:t>
      </w:r>
    </w:p>
    <w:p w14:paraId="48487372"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تحسين اقتصاديات تربية الاحياء المائية وسلامتها</w:t>
      </w:r>
      <w:r w:rsidRPr="000147E2">
        <w:rPr>
          <w:rFonts w:ascii="Sakkal Majalla" w:eastAsia="Times New Roman" w:hAnsi="Sakkal Majalla" w:cs="Sakkal Majalla"/>
          <w:color w:val="363636"/>
        </w:rPr>
        <w:t>.</w:t>
      </w:r>
    </w:p>
    <w:p w14:paraId="1E81BB0D"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توعية المجتمع بظاهرة المد الأحمر</w:t>
      </w:r>
      <w:r w:rsidRPr="000147E2">
        <w:rPr>
          <w:rFonts w:ascii="Sakkal Majalla" w:eastAsia="Times New Roman" w:hAnsi="Sakkal Majalla" w:cs="Sakkal Majalla"/>
          <w:color w:val="363636"/>
        </w:rPr>
        <w:t>.</w:t>
      </w:r>
    </w:p>
    <w:p w14:paraId="71F1A501"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القيام بمراقبة المد الأحمر المتواجد بمواقع المياه البحرية المطلة على سواحل الدولة</w:t>
      </w:r>
      <w:r w:rsidRPr="000147E2">
        <w:rPr>
          <w:rFonts w:ascii="Sakkal Majalla" w:eastAsia="Times New Roman" w:hAnsi="Sakkal Majalla" w:cs="Sakkal Majalla"/>
          <w:color w:val="363636"/>
        </w:rPr>
        <w:t>.</w:t>
      </w:r>
    </w:p>
    <w:p w14:paraId="5E541BE9"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Pr>
          <w:rFonts w:ascii="Sakkal Majalla" w:eastAsia="Times New Roman" w:hAnsi="Sakkal Majalla" w:cs="Sakkal Majalla"/>
          <w:color w:val="363636"/>
          <w:rtl/>
        </w:rPr>
        <w:t>ايجاد إرشادات للتعامل و</w:t>
      </w:r>
      <w:r w:rsidRPr="000147E2">
        <w:rPr>
          <w:rFonts w:ascii="Sakkal Majalla" w:eastAsia="Times New Roman" w:hAnsi="Sakkal Majalla" w:cs="Sakkal Majalla"/>
          <w:color w:val="363636"/>
          <w:rtl/>
        </w:rPr>
        <w:t>تخفيف التأثيرات المحتملة لظاهرة المد الاحمر</w:t>
      </w:r>
      <w:r w:rsidRPr="000147E2">
        <w:rPr>
          <w:rFonts w:ascii="Sakkal Majalla" w:eastAsia="Times New Roman" w:hAnsi="Sakkal Majalla" w:cs="Sakkal Majalla"/>
          <w:color w:val="363636"/>
        </w:rPr>
        <w:t>.</w:t>
      </w:r>
    </w:p>
    <w:p w14:paraId="5BBF9FEC" w14:textId="77777777" w:rsidR="00F154BD" w:rsidRPr="000147E2"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التعاون والتنسيق مع الجهات المتأثرة كمحطات التحلية والمنشئات الساحلية</w:t>
      </w:r>
      <w:r w:rsidRPr="000147E2">
        <w:rPr>
          <w:rFonts w:ascii="Sakkal Majalla" w:eastAsia="Times New Roman" w:hAnsi="Sakkal Majalla" w:cs="Sakkal Majalla"/>
          <w:color w:val="363636"/>
        </w:rPr>
        <w:t>.</w:t>
      </w:r>
    </w:p>
    <w:p w14:paraId="6166F840" w14:textId="77777777" w:rsidR="00F154BD" w:rsidRDefault="00F154BD" w:rsidP="00052856">
      <w:pPr>
        <w:numPr>
          <w:ilvl w:val="0"/>
          <w:numId w:val="6"/>
        </w:numPr>
        <w:shd w:val="clear" w:color="auto" w:fill="FFFFFF"/>
        <w:bidi/>
        <w:spacing w:line="270" w:lineRule="atLeast"/>
        <w:ind w:left="426"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اتصالات مباشرة مع خبراء في مجال المد الأحمر للحصول على معلومات واستشارات </w:t>
      </w:r>
      <w:r w:rsidRPr="000147E2">
        <w:rPr>
          <w:rFonts w:ascii="Sakkal Majalla" w:eastAsia="Times New Roman" w:hAnsi="Sakkal Majalla" w:cs="Sakkal Majalla" w:hint="cs"/>
          <w:color w:val="363636"/>
          <w:rtl/>
        </w:rPr>
        <w:t>فنية</w:t>
      </w:r>
      <w:r w:rsidRPr="000147E2">
        <w:rPr>
          <w:rFonts w:ascii="Sakkal Majalla" w:eastAsia="Times New Roman" w:hAnsi="Sakkal Majalla" w:cs="Sakkal Majalla"/>
          <w:color w:val="363636"/>
        </w:rPr>
        <w:t>.</w:t>
      </w:r>
    </w:p>
    <w:p w14:paraId="464E8F15" w14:textId="77777777" w:rsidR="00F154BD" w:rsidRDefault="00F154BD" w:rsidP="00052856">
      <w:pPr>
        <w:rPr>
          <w:rFonts w:ascii="Sakkal Majalla" w:eastAsia="Times New Roman" w:hAnsi="Sakkal Majalla" w:cs="Sakkal Majalla"/>
          <w:color w:val="363636"/>
          <w:rtl/>
        </w:rPr>
      </w:pPr>
      <w:r>
        <w:rPr>
          <w:rFonts w:ascii="Sakkal Majalla" w:eastAsia="Times New Roman" w:hAnsi="Sakkal Majalla" w:cs="Sakkal Majalla"/>
          <w:color w:val="363636"/>
          <w:rtl/>
        </w:rPr>
        <w:br w:type="page"/>
      </w:r>
    </w:p>
    <w:p w14:paraId="4ED3FEAE" w14:textId="77777777" w:rsidR="00F154BD" w:rsidRPr="000147E2" w:rsidRDefault="00F154BD" w:rsidP="00052856">
      <w:pPr>
        <w:shd w:val="clear" w:color="auto" w:fill="FFFFFF"/>
        <w:bidi/>
        <w:spacing w:line="270" w:lineRule="atLeast"/>
        <w:ind w:left="157"/>
        <w:jc w:val="lowKashida"/>
        <w:rPr>
          <w:rFonts w:ascii="Sakkal Majalla" w:eastAsia="Times New Roman" w:hAnsi="Sakkal Majalla" w:cs="Sakkal Majalla"/>
          <w:color w:val="363636"/>
          <w:sz w:val="28"/>
          <w:szCs w:val="28"/>
        </w:rPr>
      </w:pPr>
    </w:p>
    <w:p w14:paraId="35DE4230" w14:textId="77777777" w:rsidR="00F154BD" w:rsidRPr="000147E2" w:rsidRDefault="00F154BD" w:rsidP="00052856">
      <w:pPr>
        <w:shd w:val="clear" w:color="auto" w:fill="FFFFFF"/>
        <w:bidi/>
        <w:spacing w:line="270" w:lineRule="atLeast"/>
        <w:ind w:left="157"/>
        <w:jc w:val="lowKashida"/>
        <w:outlineLvl w:val="2"/>
        <w:rPr>
          <w:rFonts w:ascii="Sakkal Majalla" w:eastAsia="Times New Roman" w:hAnsi="Sakkal Majalla" w:cs="Sakkal Majalla"/>
          <w:b/>
          <w:bCs/>
          <w:color w:val="B58935"/>
          <w:sz w:val="28"/>
          <w:szCs w:val="28"/>
        </w:rPr>
      </w:pPr>
      <w:r w:rsidRPr="000147E2">
        <w:rPr>
          <w:rFonts w:ascii="Sakkal Majalla" w:eastAsia="Times New Roman" w:hAnsi="Sakkal Majalla" w:cs="Sakkal Majalla"/>
          <w:b/>
          <w:bCs/>
          <w:color w:val="B58935"/>
          <w:sz w:val="28"/>
          <w:szCs w:val="28"/>
          <w:rtl/>
        </w:rPr>
        <w:t>خطة وطنية طويلة الأمد</w:t>
      </w:r>
    </w:p>
    <w:p w14:paraId="2A9DF146" w14:textId="77777777" w:rsidR="00F154BD" w:rsidRPr="000147E2" w:rsidRDefault="00F154BD" w:rsidP="00052856">
      <w:pPr>
        <w:shd w:val="clear" w:color="auto" w:fill="FFFFFF"/>
        <w:bidi/>
        <w:spacing w:line="270" w:lineRule="atLeast"/>
        <w:ind w:left="157"/>
        <w:jc w:val="lowKashida"/>
        <w:outlineLvl w:val="2"/>
        <w:rPr>
          <w:rFonts w:ascii="Sakkal Majalla" w:eastAsia="Times New Roman" w:hAnsi="Sakkal Majalla" w:cs="Sakkal Majalla"/>
          <w:b/>
          <w:bCs/>
          <w:color w:val="B58935"/>
          <w:sz w:val="28"/>
          <w:szCs w:val="28"/>
        </w:rPr>
      </w:pPr>
      <w:r w:rsidRPr="000147E2">
        <w:rPr>
          <w:rFonts w:ascii="Sakkal Majalla" w:eastAsia="Times New Roman" w:hAnsi="Sakkal Majalla" w:cs="Sakkal Majalla"/>
          <w:b/>
          <w:bCs/>
          <w:color w:val="B58935"/>
          <w:sz w:val="28"/>
          <w:szCs w:val="28"/>
          <w:rtl/>
        </w:rPr>
        <w:t>الأنشطة</w:t>
      </w:r>
      <w:r w:rsidRPr="000147E2">
        <w:rPr>
          <w:rFonts w:ascii="Sakkal Majalla" w:eastAsia="Times New Roman" w:hAnsi="Sakkal Majalla" w:cs="Sakkal Majalla"/>
          <w:b/>
          <w:bCs/>
          <w:color w:val="B58935"/>
          <w:sz w:val="28"/>
          <w:szCs w:val="28"/>
        </w:rPr>
        <w:t>:</w:t>
      </w:r>
    </w:p>
    <w:p w14:paraId="083DC900"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إجراء </w:t>
      </w:r>
      <w:proofErr w:type="spellStart"/>
      <w:r w:rsidRPr="000147E2">
        <w:rPr>
          <w:rFonts w:ascii="Sakkal Majalla" w:eastAsia="Times New Roman" w:hAnsi="Sakkal Majalla" w:cs="Sakkal Majalla"/>
          <w:color w:val="363636"/>
          <w:rtl/>
        </w:rPr>
        <w:t>مسوحات</w:t>
      </w:r>
      <w:proofErr w:type="spellEnd"/>
      <w:r w:rsidRPr="000147E2">
        <w:rPr>
          <w:rFonts w:ascii="Sakkal Majalla" w:eastAsia="Times New Roman" w:hAnsi="Sakkal Majalla" w:cs="Sakkal Majalla"/>
          <w:color w:val="363636"/>
          <w:rtl/>
        </w:rPr>
        <w:t xml:space="preserve"> حقلية للهائمات النباتية الموجودة بالدولة</w:t>
      </w:r>
      <w:r w:rsidRPr="000147E2">
        <w:rPr>
          <w:rFonts w:ascii="Sakkal Majalla" w:eastAsia="Times New Roman" w:hAnsi="Sakkal Majalla" w:cs="Sakkal Majalla"/>
          <w:color w:val="363636"/>
        </w:rPr>
        <w:t>.</w:t>
      </w:r>
    </w:p>
    <w:p w14:paraId="4554ABD0"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تحديد مصادر المغذيات</w:t>
      </w:r>
      <w:r w:rsidRPr="000147E2">
        <w:rPr>
          <w:rFonts w:ascii="Sakkal Majalla" w:eastAsia="Times New Roman" w:hAnsi="Sakkal Majalla" w:cs="Sakkal Majalla"/>
          <w:color w:val="363636"/>
        </w:rPr>
        <w:t xml:space="preserve"> .</w:t>
      </w:r>
    </w:p>
    <w:p w14:paraId="5C5027D9"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دراسات الاستشعار عن بعد ( الصور الجوية</w:t>
      </w:r>
      <w:r w:rsidRPr="000147E2">
        <w:rPr>
          <w:rFonts w:ascii="Sakkal Majalla" w:eastAsia="Times New Roman" w:hAnsi="Sakkal Majalla" w:cs="Sakkal Majalla"/>
          <w:color w:val="363636"/>
        </w:rPr>
        <w:t xml:space="preserve"> )</w:t>
      </w:r>
    </w:p>
    <w:p w14:paraId="0A158F25"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تطوير نماذج رقمية</w:t>
      </w:r>
      <w:r w:rsidRPr="000147E2">
        <w:rPr>
          <w:rFonts w:ascii="Sakkal Majalla" w:eastAsia="Times New Roman" w:hAnsi="Sakkal Majalla" w:cs="Sakkal Majalla"/>
          <w:color w:val="363636"/>
        </w:rPr>
        <w:t>.</w:t>
      </w:r>
    </w:p>
    <w:p w14:paraId="782133B6"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إجراء دراسات وأبحاث للتعامل مع المد الأحمر</w:t>
      </w:r>
      <w:r w:rsidRPr="000147E2">
        <w:rPr>
          <w:rFonts w:ascii="Sakkal Majalla" w:eastAsia="Times New Roman" w:hAnsi="Sakkal Majalla" w:cs="Sakkal Majalla"/>
          <w:color w:val="363636"/>
        </w:rPr>
        <w:t>.</w:t>
      </w:r>
    </w:p>
    <w:p w14:paraId="2CC9D2F1"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تنظيم عملية مياه التوازن</w:t>
      </w:r>
      <w:r w:rsidRPr="000147E2">
        <w:rPr>
          <w:rFonts w:ascii="Sakkal Majalla" w:eastAsia="Times New Roman" w:hAnsi="Sakkal Majalla" w:cs="Sakkal Majalla"/>
          <w:color w:val="363636"/>
        </w:rPr>
        <w:t>.</w:t>
      </w:r>
    </w:p>
    <w:p w14:paraId="55AE2AE9"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استخدام التقنيات الحديثة للإنذار المبكر</w:t>
      </w:r>
      <w:r w:rsidRPr="000147E2">
        <w:rPr>
          <w:rFonts w:ascii="Sakkal Majalla" w:eastAsia="Times New Roman" w:hAnsi="Sakkal Majalla" w:cs="Sakkal Majalla"/>
          <w:color w:val="363636"/>
        </w:rPr>
        <w:t>.</w:t>
      </w:r>
    </w:p>
    <w:p w14:paraId="15B111CD" w14:textId="77777777" w:rsidR="00F154BD" w:rsidRPr="000147E2" w:rsidRDefault="00F154BD" w:rsidP="00052856">
      <w:pPr>
        <w:numPr>
          <w:ilvl w:val="0"/>
          <w:numId w:val="7"/>
        </w:numPr>
        <w:shd w:val="clear" w:color="auto" w:fill="FFFFFF"/>
        <w:tabs>
          <w:tab w:val="clear" w:pos="720"/>
          <w:tab w:val="num" w:pos="426"/>
        </w:tabs>
        <w:bidi/>
        <w:spacing w:line="270" w:lineRule="atLeast"/>
        <w:ind w:left="157" w:hanging="15"/>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تدريب الأفراد في مجال علوم البيئة البحرية</w:t>
      </w:r>
      <w:r w:rsidRPr="000147E2">
        <w:rPr>
          <w:rFonts w:ascii="Sakkal Majalla" w:eastAsia="Times New Roman" w:hAnsi="Sakkal Majalla" w:cs="Sakkal Majalla"/>
          <w:color w:val="363636"/>
        </w:rPr>
        <w:t>.</w:t>
      </w:r>
    </w:p>
    <w:p w14:paraId="4504A131" w14:textId="77777777" w:rsidR="00F154BD" w:rsidRPr="000147E2" w:rsidRDefault="00F154BD" w:rsidP="00052856">
      <w:pPr>
        <w:shd w:val="clear" w:color="auto" w:fill="FFFFFF"/>
        <w:bidi/>
        <w:spacing w:line="270" w:lineRule="atLeast"/>
        <w:ind w:left="157"/>
        <w:jc w:val="lowKashida"/>
        <w:rPr>
          <w:rFonts w:ascii="Sakkal Majalla" w:eastAsia="Times New Roman" w:hAnsi="Sakkal Majalla" w:cs="Sakkal Majalla"/>
          <w:color w:val="363636"/>
        </w:rPr>
      </w:pPr>
    </w:p>
    <w:p w14:paraId="5DA8A5B9" w14:textId="77777777" w:rsidR="00F154BD" w:rsidRPr="00F154BD" w:rsidRDefault="00F154BD" w:rsidP="00052856">
      <w:pPr>
        <w:bidi/>
        <w:jc w:val="lowKashida"/>
        <w:rPr>
          <w:rFonts w:ascii="Sakkal Majalla" w:hAnsi="Sakkal Majalla" w:cs="Sakkal Majalla"/>
          <w:color w:val="363636"/>
        </w:rPr>
      </w:pPr>
    </w:p>
    <w:p w14:paraId="29EA8AA4" w14:textId="77777777" w:rsidR="00F154BD" w:rsidRDefault="00F154BD" w:rsidP="00052856">
      <w:pPr>
        <w:bidi/>
        <w:ind w:left="159"/>
        <w:jc w:val="lowKashida"/>
        <w:outlineLvl w:val="0"/>
        <w:rPr>
          <w:rFonts w:ascii="Sakkal Majalla" w:eastAsia="Times New Roman" w:hAnsi="Sakkal Majalla" w:cs="Sakkal Majalla"/>
          <w:b/>
          <w:bCs/>
          <w:color w:val="B58935"/>
          <w:sz w:val="32"/>
          <w:szCs w:val="32"/>
          <w:rtl/>
        </w:rPr>
      </w:pPr>
      <w:r w:rsidRPr="000147E2">
        <w:rPr>
          <w:rFonts w:ascii="Sakkal Majalla" w:eastAsia="Times New Roman" w:hAnsi="Sakkal Majalla" w:cs="Sakkal Majalla"/>
          <w:b/>
          <w:bCs/>
          <w:color w:val="B58935"/>
          <w:sz w:val="32"/>
          <w:szCs w:val="32"/>
          <w:rtl/>
        </w:rPr>
        <w:t>الإجراءات المتخذة من قبل الوزارة</w:t>
      </w:r>
    </w:p>
    <w:p w14:paraId="25D586A7" w14:textId="77777777" w:rsidR="00F154BD" w:rsidRPr="00F154BD" w:rsidRDefault="00F154BD" w:rsidP="00052856">
      <w:pPr>
        <w:pStyle w:val="ListParagraph"/>
        <w:numPr>
          <w:ilvl w:val="0"/>
          <w:numId w:val="19"/>
        </w:numPr>
        <w:bidi/>
        <w:ind w:left="142" w:hanging="28"/>
        <w:jc w:val="lowKashida"/>
        <w:outlineLvl w:val="0"/>
        <w:rPr>
          <w:rFonts w:ascii="Sakkal Majalla" w:eastAsia="Times New Roman" w:hAnsi="Sakkal Majalla" w:cs="Sakkal Majalla"/>
          <w:b/>
          <w:bCs/>
          <w:color w:val="B58935"/>
          <w:sz w:val="32"/>
          <w:szCs w:val="32"/>
        </w:rPr>
      </w:pPr>
      <w:r w:rsidRPr="00F154BD">
        <w:rPr>
          <w:rFonts w:ascii="Sakkal Majalla" w:eastAsia="Times New Roman" w:hAnsi="Sakkal Majalla" w:cs="Sakkal Majalla"/>
          <w:color w:val="B58935"/>
          <w:sz w:val="28"/>
          <w:szCs w:val="28"/>
          <w:rtl/>
        </w:rPr>
        <w:t>تشكيل فريق عمل فني</w:t>
      </w:r>
    </w:p>
    <w:p w14:paraId="0B9B7CAD" w14:textId="77777777" w:rsidR="00F154BD" w:rsidRPr="000147E2" w:rsidRDefault="00F154BD" w:rsidP="00052856">
      <w:pPr>
        <w:shd w:val="clear" w:color="auto" w:fill="FFFFFF"/>
        <w:bidi/>
        <w:spacing w:line="270" w:lineRule="atLeast"/>
        <w:ind w:left="157"/>
        <w:jc w:val="lowKashida"/>
        <w:rPr>
          <w:rFonts w:ascii="Sakkal Majalla" w:hAnsi="Sakkal Majalla" w:cs="Sakkal Majalla"/>
          <w:color w:val="363636"/>
        </w:rPr>
      </w:pPr>
      <w:r w:rsidRPr="000147E2">
        <w:rPr>
          <w:rFonts w:ascii="Sakkal Majalla" w:hAnsi="Sakkal Majalla" w:cs="Sakkal Majalla"/>
          <w:color w:val="363636"/>
          <w:rtl/>
        </w:rPr>
        <w:t>شكـّل فريق عمل فني لمتابعة هذه الظاهرة من وزارة التغير المناخي والبيئة إضافة إلى ممثلين عن: الهيئة الاتحادية للبيئة ، هيئة البيئة – أبو ظبي ، جامعة الإمارات ، بلديات الساحل الشرقي ، جمعيات الصيادين بالساحل الشرقي ، وجمعية صيادين أم القيوين وبلدية أم القيوين ورأس الخيمة وبلدية دبي. حيث قام الفريق بجهود مكثفة لمتابعة هذه الظاهرة أولاً بأول ودراستها، والإشراف على جمع العينات وتحليلها وتنسيق جهود كافة الجهات ذات الصلة ومتابعة أعمال الخبراء الذين تم استقدامهم لتقديم المشورة الفنية</w:t>
      </w:r>
      <w:r w:rsidRPr="000147E2">
        <w:rPr>
          <w:rFonts w:ascii="Sakkal Majalla" w:hAnsi="Sakkal Majalla" w:cs="Sakkal Majalla"/>
          <w:color w:val="363636"/>
        </w:rPr>
        <w:t>.</w:t>
      </w:r>
    </w:p>
    <w:p w14:paraId="670AC1AD" w14:textId="77777777" w:rsidR="00F154BD" w:rsidRPr="00F154BD" w:rsidRDefault="00F154BD" w:rsidP="00052856">
      <w:pPr>
        <w:pStyle w:val="ListParagraph"/>
        <w:numPr>
          <w:ilvl w:val="0"/>
          <w:numId w:val="19"/>
        </w:numPr>
        <w:shd w:val="clear" w:color="auto" w:fill="FFFFFF"/>
        <w:bidi/>
        <w:spacing w:line="270" w:lineRule="atLeast"/>
        <w:ind w:left="426"/>
        <w:jc w:val="lowKashida"/>
        <w:outlineLvl w:val="2"/>
        <w:rPr>
          <w:rFonts w:ascii="Sakkal Majalla" w:eastAsia="Times New Roman" w:hAnsi="Sakkal Majalla" w:cs="Sakkal Majalla"/>
          <w:color w:val="B58935"/>
          <w:sz w:val="28"/>
          <w:szCs w:val="28"/>
        </w:rPr>
      </w:pPr>
      <w:r w:rsidRPr="00F154BD">
        <w:rPr>
          <w:rFonts w:ascii="Sakkal Majalla" w:eastAsia="Times New Roman" w:hAnsi="Sakkal Majalla" w:cs="Sakkal Majalla"/>
          <w:color w:val="B58935"/>
          <w:sz w:val="28"/>
          <w:szCs w:val="28"/>
          <w:rtl/>
        </w:rPr>
        <w:t>دعوة الخبراء</w:t>
      </w:r>
    </w:p>
    <w:p w14:paraId="22B4F8F8" w14:textId="77777777" w:rsidR="00F154BD" w:rsidRPr="000147E2" w:rsidRDefault="00F154BD" w:rsidP="00052856">
      <w:pPr>
        <w:shd w:val="clear" w:color="auto" w:fill="FFFFFF"/>
        <w:bidi/>
        <w:ind w:left="159"/>
        <w:jc w:val="lowKashida"/>
        <w:rPr>
          <w:rFonts w:ascii="Sakkal Majalla" w:hAnsi="Sakkal Majalla" w:cs="Sakkal Majalla"/>
          <w:color w:val="363636"/>
        </w:rPr>
      </w:pPr>
      <w:r w:rsidRPr="000147E2">
        <w:rPr>
          <w:rFonts w:ascii="Sakkal Majalla" w:hAnsi="Sakkal Majalla" w:cs="Sakkal Majalla"/>
          <w:color w:val="363636"/>
          <w:rtl/>
        </w:rPr>
        <w:t>استقدمت الوزارة مجموعة من الخبراء المتخصصين في كافة المجالات ذات الصلة بهذه الظاهرة خلال حدوثها من الدول و الجهات التالية</w:t>
      </w:r>
      <w:r w:rsidRPr="000147E2">
        <w:rPr>
          <w:rFonts w:ascii="Sakkal Majalla" w:hAnsi="Sakkal Majalla" w:cs="Sakkal Majalla"/>
          <w:color w:val="363636"/>
        </w:rPr>
        <w:t>:</w:t>
      </w:r>
    </w:p>
    <w:p w14:paraId="13C003E2"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دولة الكويت</w:t>
      </w:r>
    </w:p>
    <w:p w14:paraId="4861BB02"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جمهورية ماليزيا</w:t>
      </w:r>
    </w:p>
    <w:p w14:paraId="6850279F"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جمهورية فرنسا</w:t>
      </w:r>
    </w:p>
    <w:p w14:paraId="660CEE2E"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الولايات المتحدة الأمريكية ( معهد </w:t>
      </w:r>
      <w:proofErr w:type="spellStart"/>
      <w:r w:rsidRPr="000147E2">
        <w:rPr>
          <w:rFonts w:ascii="Sakkal Majalla" w:eastAsia="Times New Roman" w:hAnsi="Sakkal Majalla" w:cs="Sakkal Majalla"/>
          <w:color w:val="363636"/>
          <w:rtl/>
        </w:rPr>
        <w:t>ودز</w:t>
      </w:r>
      <w:proofErr w:type="spellEnd"/>
      <w:r w:rsidRPr="000147E2">
        <w:rPr>
          <w:rFonts w:ascii="Sakkal Majalla" w:eastAsia="Times New Roman" w:hAnsi="Sakkal Majalla" w:cs="Sakkal Majalla"/>
          <w:color w:val="363636"/>
          <w:rtl/>
        </w:rPr>
        <w:t xml:space="preserve"> هول لعلوم البحار</w:t>
      </w:r>
      <w:r w:rsidRPr="000147E2">
        <w:rPr>
          <w:rFonts w:ascii="Sakkal Majalla" w:eastAsia="Times New Roman" w:hAnsi="Sakkal Majalla" w:cs="Sakkal Majalla"/>
          <w:color w:val="363636"/>
        </w:rPr>
        <w:t xml:space="preserve"> )</w:t>
      </w:r>
    </w:p>
    <w:p w14:paraId="191A3860"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المنظمة الإقليمية لحماية البيئة البحرية</w:t>
      </w:r>
    </w:p>
    <w:p w14:paraId="1DF1704D"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جامعة الأمارات</w:t>
      </w:r>
    </w:p>
    <w:p w14:paraId="526E0101" w14:textId="77777777" w:rsidR="00F154BD" w:rsidRPr="000147E2" w:rsidRDefault="00F154BD" w:rsidP="00052856">
      <w:pPr>
        <w:numPr>
          <w:ilvl w:val="0"/>
          <w:numId w:val="8"/>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جامعة الأمم المتحدة ( دولة الإمارات – دبي</w:t>
      </w:r>
      <w:r w:rsidRPr="000147E2">
        <w:rPr>
          <w:rFonts w:ascii="Sakkal Majalla" w:eastAsia="Times New Roman" w:hAnsi="Sakkal Majalla" w:cs="Sakkal Majalla"/>
          <w:color w:val="363636"/>
        </w:rPr>
        <w:t xml:space="preserve"> )</w:t>
      </w:r>
    </w:p>
    <w:p w14:paraId="612964B2" w14:textId="77777777" w:rsidR="00F154BD" w:rsidRPr="000147E2" w:rsidRDefault="00F154BD" w:rsidP="00052856">
      <w:pPr>
        <w:shd w:val="clear" w:color="auto" w:fill="FFFFFF"/>
        <w:bidi/>
        <w:spacing w:line="270" w:lineRule="atLeast"/>
        <w:ind w:left="567"/>
        <w:jc w:val="lowKashida"/>
        <w:rPr>
          <w:rFonts w:ascii="Sakkal Majalla" w:hAnsi="Sakkal Majalla" w:cs="Sakkal Majalla"/>
          <w:color w:val="363636"/>
        </w:rPr>
      </w:pPr>
      <w:r w:rsidRPr="00F154BD">
        <w:rPr>
          <w:rFonts w:ascii="Sakkal Majalla" w:hAnsi="Sakkal Majalla" w:cs="Sakkal Majalla"/>
          <w:b/>
          <w:bCs/>
          <w:color w:val="363636"/>
          <w:rtl/>
        </w:rPr>
        <w:t>حيث قام هؤلاء الخبراء بزيارات ميدانية لموقع الحدث بهدف</w:t>
      </w:r>
      <w:r w:rsidRPr="00F154BD">
        <w:rPr>
          <w:rFonts w:ascii="Sakkal Majalla" w:hAnsi="Sakkal Majalla" w:cs="Sakkal Majalla"/>
          <w:b/>
          <w:bCs/>
          <w:color w:val="363636"/>
        </w:rPr>
        <w:t>:</w:t>
      </w:r>
    </w:p>
    <w:p w14:paraId="0C08D8A2" w14:textId="77777777" w:rsidR="00F154BD" w:rsidRPr="000147E2" w:rsidRDefault="00F154BD" w:rsidP="00052856">
      <w:pPr>
        <w:numPr>
          <w:ilvl w:val="0"/>
          <w:numId w:val="9"/>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جمع عينات من مياه البحر من أعماق مختلفة لتصنيف الأنواع المسببة لهذه الظاهرة</w:t>
      </w:r>
    </w:p>
    <w:p w14:paraId="4A6B7BC5" w14:textId="77777777" w:rsidR="00F154BD" w:rsidRPr="000147E2" w:rsidRDefault="00F154BD" w:rsidP="00052856">
      <w:pPr>
        <w:numPr>
          <w:ilvl w:val="0"/>
          <w:numId w:val="9"/>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تحليل خواص المياه الفيزيائية والكيميائية والبيولوجية</w:t>
      </w:r>
    </w:p>
    <w:p w14:paraId="187801E5" w14:textId="77777777" w:rsidR="00F154BD" w:rsidRPr="000147E2" w:rsidRDefault="00F154BD" w:rsidP="00052856">
      <w:pPr>
        <w:numPr>
          <w:ilvl w:val="0"/>
          <w:numId w:val="9"/>
        </w:numPr>
        <w:shd w:val="clear" w:color="auto" w:fill="FFFFFF"/>
        <w:bidi/>
        <w:spacing w:line="270" w:lineRule="atLeast"/>
        <w:ind w:left="567"/>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تقدير سمية الهائمات المسببة لهذه الظاهرة</w:t>
      </w:r>
    </w:p>
    <w:p w14:paraId="4EED730D" w14:textId="77777777" w:rsidR="001F2355" w:rsidRDefault="00F154BD" w:rsidP="00052856">
      <w:pPr>
        <w:shd w:val="clear" w:color="auto" w:fill="FFFFFF"/>
        <w:bidi/>
        <w:spacing w:line="270" w:lineRule="atLeast"/>
        <w:ind w:left="284"/>
        <w:jc w:val="lowKashida"/>
        <w:rPr>
          <w:rFonts w:ascii="Sakkal Majalla" w:hAnsi="Sakkal Majalla" w:cs="Sakkal Majalla"/>
          <w:color w:val="363636"/>
        </w:rPr>
      </w:pPr>
      <w:r w:rsidRPr="000147E2">
        <w:rPr>
          <w:rFonts w:ascii="Sakkal Majalla" w:hAnsi="Sakkal Majalla" w:cs="Sakkal Majalla" w:hint="cs"/>
          <w:color w:val="363636"/>
          <w:rtl/>
        </w:rPr>
        <w:t>وقد كانت</w:t>
      </w:r>
      <w:r w:rsidRPr="000147E2">
        <w:rPr>
          <w:rFonts w:ascii="Sakkal Majalla" w:hAnsi="Sakkal Majalla" w:cs="Sakkal Majalla"/>
          <w:color w:val="363636"/>
          <w:rtl/>
        </w:rPr>
        <w:t xml:space="preserve"> الوزارة على تواصل مكثف بالمنظمة الإقليمية لحماية البيئة البحرية، لتنسيق جهود الدول الأعضاء للمنظمة، من خلال استمرار عمليات الرصد والمراقبة وتبادل المعلومات والخبرات</w:t>
      </w:r>
      <w:r w:rsidRPr="000147E2">
        <w:rPr>
          <w:rFonts w:ascii="Sakkal Majalla" w:hAnsi="Sakkal Majalla" w:cs="Sakkal Majalla"/>
          <w:color w:val="363636"/>
        </w:rPr>
        <w:t>.</w:t>
      </w:r>
    </w:p>
    <w:p w14:paraId="066390CB" w14:textId="77777777" w:rsidR="001F2355" w:rsidRDefault="001F2355">
      <w:pPr>
        <w:rPr>
          <w:rFonts w:ascii="Sakkal Majalla" w:hAnsi="Sakkal Majalla" w:cs="Sakkal Majalla"/>
          <w:color w:val="363636"/>
        </w:rPr>
      </w:pPr>
      <w:r>
        <w:rPr>
          <w:rFonts w:ascii="Sakkal Majalla" w:hAnsi="Sakkal Majalla" w:cs="Sakkal Majalla"/>
          <w:color w:val="363636"/>
        </w:rPr>
        <w:br w:type="page"/>
      </w:r>
    </w:p>
    <w:p w14:paraId="34B671C5" w14:textId="77777777" w:rsidR="00F154BD" w:rsidRPr="000147E2" w:rsidRDefault="00F154BD" w:rsidP="00052856">
      <w:pPr>
        <w:shd w:val="clear" w:color="auto" w:fill="FFFFFF"/>
        <w:bidi/>
        <w:spacing w:line="270" w:lineRule="atLeast"/>
        <w:ind w:left="284"/>
        <w:jc w:val="lowKashida"/>
        <w:rPr>
          <w:rFonts w:ascii="Sakkal Majalla" w:hAnsi="Sakkal Majalla" w:cs="Sakkal Majalla"/>
          <w:color w:val="363636"/>
        </w:rPr>
      </w:pPr>
    </w:p>
    <w:p w14:paraId="56376AFB" w14:textId="77777777" w:rsidR="00F154BD" w:rsidRPr="00F154BD" w:rsidRDefault="00F154BD" w:rsidP="00052856">
      <w:pPr>
        <w:pStyle w:val="ListParagraph"/>
        <w:numPr>
          <w:ilvl w:val="0"/>
          <w:numId w:val="19"/>
        </w:numPr>
        <w:shd w:val="clear" w:color="auto" w:fill="FFFFFF"/>
        <w:bidi/>
        <w:spacing w:line="270" w:lineRule="atLeast"/>
        <w:ind w:left="426"/>
        <w:jc w:val="lowKashida"/>
        <w:outlineLvl w:val="2"/>
        <w:rPr>
          <w:rFonts w:ascii="Sakkal Majalla" w:eastAsia="Times New Roman" w:hAnsi="Sakkal Majalla" w:cs="Sakkal Majalla"/>
          <w:b/>
          <w:bCs/>
          <w:color w:val="B58935"/>
        </w:rPr>
      </w:pPr>
      <w:r w:rsidRPr="00F154BD">
        <w:rPr>
          <w:rFonts w:ascii="Sakkal Majalla" w:eastAsia="Times New Roman" w:hAnsi="Sakkal Majalla" w:cs="Sakkal Majalla"/>
          <w:color w:val="B58935"/>
          <w:sz w:val="28"/>
          <w:szCs w:val="28"/>
          <w:rtl/>
        </w:rPr>
        <w:t>التحاليل المخبرية</w:t>
      </w:r>
    </w:p>
    <w:p w14:paraId="271005EA" w14:textId="77777777" w:rsidR="00F154BD" w:rsidRPr="000147E2" w:rsidRDefault="00F154BD" w:rsidP="00052856">
      <w:pPr>
        <w:shd w:val="clear" w:color="auto" w:fill="FFFFFF"/>
        <w:bidi/>
        <w:spacing w:line="270" w:lineRule="atLeast"/>
        <w:ind w:left="284"/>
        <w:jc w:val="lowKashida"/>
        <w:rPr>
          <w:rFonts w:ascii="Sakkal Majalla" w:hAnsi="Sakkal Majalla" w:cs="Sakkal Majalla"/>
          <w:color w:val="363636"/>
        </w:rPr>
      </w:pPr>
      <w:r w:rsidRPr="000147E2">
        <w:rPr>
          <w:rFonts w:ascii="Sakkal Majalla" w:hAnsi="Sakkal Majalla" w:cs="Sakkal Majalla"/>
          <w:color w:val="363636"/>
          <w:rtl/>
        </w:rPr>
        <w:t>أجريت تحاليل مخبريه كيمائية وفيزيائية وبيولوجية لعينات مياه البحر التي تم جمعها من مناطق المد الأحمر في كل من</w:t>
      </w:r>
    </w:p>
    <w:p w14:paraId="2CBF969C" w14:textId="77777777" w:rsidR="00F154BD" w:rsidRPr="000147E2" w:rsidRDefault="00F154BD" w:rsidP="00052856">
      <w:pPr>
        <w:numPr>
          <w:ilvl w:val="0"/>
          <w:numId w:val="10"/>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المختبرات المركزية التابعة لوزارة التغير المناخي والبيئة</w:t>
      </w:r>
    </w:p>
    <w:p w14:paraId="4D01A5C7" w14:textId="77777777" w:rsidR="00F154BD" w:rsidRPr="000147E2" w:rsidRDefault="00F154BD" w:rsidP="00052856">
      <w:pPr>
        <w:numPr>
          <w:ilvl w:val="0"/>
          <w:numId w:val="10"/>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جامعة الإمارات</w:t>
      </w:r>
    </w:p>
    <w:p w14:paraId="5341AB98" w14:textId="77777777" w:rsidR="00F154BD" w:rsidRPr="000147E2" w:rsidRDefault="00F154BD" w:rsidP="00052856">
      <w:pPr>
        <w:numPr>
          <w:ilvl w:val="0"/>
          <w:numId w:val="10"/>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هيئة البيئة -أبو ظبي</w:t>
      </w:r>
    </w:p>
    <w:p w14:paraId="1960BA11" w14:textId="77777777" w:rsidR="00F154BD" w:rsidRPr="000147E2" w:rsidRDefault="00F154BD" w:rsidP="00052856">
      <w:pPr>
        <w:numPr>
          <w:ilvl w:val="0"/>
          <w:numId w:val="10"/>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الهيئة العامة للبيئة بدولة الكويت</w:t>
      </w:r>
    </w:p>
    <w:p w14:paraId="2ECEDB78" w14:textId="77777777" w:rsidR="00F154BD" w:rsidRPr="000147E2" w:rsidRDefault="00F154BD" w:rsidP="00052856">
      <w:pPr>
        <w:numPr>
          <w:ilvl w:val="0"/>
          <w:numId w:val="10"/>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مختبرات </w:t>
      </w:r>
      <w:proofErr w:type="spellStart"/>
      <w:r w:rsidRPr="000147E2">
        <w:rPr>
          <w:rFonts w:ascii="Sakkal Majalla" w:eastAsia="Times New Roman" w:hAnsi="Sakkal Majalla" w:cs="Sakkal Majalla"/>
          <w:color w:val="363636"/>
          <w:rtl/>
        </w:rPr>
        <w:t>إيروفنس</w:t>
      </w:r>
      <w:proofErr w:type="spellEnd"/>
      <w:r w:rsidRPr="000147E2">
        <w:rPr>
          <w:rFonts w:ascii="Sakkal Majalla" w:eastAsia="Times New Roman" w:hAnsi="Sakkal Majalla" w:cs="Sakkal Majalla"/>
          <w:color w:val="363636"/>
          <w:rtl/>
        </w:rPr>
        <w:t xml:space="preserve"> الفرنسية</w:t>
      </w:r>
    </w:p>
    <w:p w14:paraId="50C65466" w14:textId="77777777" w:rsidR="00F154BD" w:rsidRDefault="00F154BD" w:rsidP="00052856">
      <w:pPr>
        <w:numPr>
          <w:ilvl w:val="0"/>
          <w:numId w:val="10"/>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معهد </w:t>
      </w:r>
      <w:proofErr w:type="spellStart"/>
      <w:r w:rsidRPr="000147E2">
        <w:rPr>
          <w:rFonts w:ascii="Sakkal Majalla" w:eastAsia="Times New Roman" w:hAnsi="Sakkal Majalla" w:cs="Sakkal Majalla"/>
          <w:color w:val="363636"/>
          <w:rtl/>
        </w:rPr>
        <w:t>ودز</w:t>
      </w:r>
      <w:proofErr w:type="spellEnd"/>
      <w:r w:rsidRPr="000147E2">
        <w:rPr>
          <w:rFonts w:ascii="Sakkal Majalla" w:eastAsia="Times New Roman" w:hAnsi="Sakkal Majalla" w:cs="Sakkal Majalla"/>
          <w:color w:val="363636"/>
          <w:rtl/>
        </w:rPr>
        <w:t xml:space="preserve"> هول لعلوم البحار - الولايات المتحدة الأمريكية</w:t>
      </w:r>
    </w:p>
    <w:p w14:paraId="63A0A3AC" w14:textId="77777777" w:rsidR="00F154BD" w:rsidRPr="000147E2" w:rsidRDefault="00F154BD" w:rsidP="00052856">
      <w:pPr>
        <w:shd w:val="clear" w:color="auto" w:fill="FFFFFF"/>
        <w:bidi/>
        <w:spacing w:line="270" w:lineRule="atLeast"/>
        <w:ind w:left="426"/>
        <w:jc w:val="lowKashida"/>
        <w:rPr>
          <w:rFonts w:ascii="Sakkal Majalla" w:eastAsia="Times New Roman" w:hAnsi="Sakkal Majalla" w:cs="Sakkal Majalla"/>
          <w:color w:val="363636"/>
        </w:rPr>
      </w:pPr>
    </w:p>
    <w:p w14:paraId="24B3D66D" w14:textId="77777777" w:rsidR="00F154BD" w:rsidRPr="000147E2" w:rsidRDefault="00F154BD" w:rsidP="00052856">
      <w:pPr>
        <w:shd w:val="clear" w:color="auto" w:fill="FFFFFF"/>
        <w:bidi/>
        <w:spacing w:line="270" w:lineRule="atLeast"/>
        <w:ind w:left="426"/>
        <w:jc w:val="lowKashida"/>
        <w:outlineLvl w:val="2"/>
        <w:rPr>
          <w:rFonts w:ascii="Sakkal Majalla" w:eastAsia="Times New Roman" w:hAnsi="Sakkal Majalla" w:cs="Sakkal Majalla"/>
          <w:b/>
          <w:bCs/>
          <w:color w:val="B58935"/>
        </w:rPr>
      </w:pPr>
      <w:r w:rsidRPr="000147E2">
        <w:rPr>
          <w:rFonts w:ascii="Sakkal Majalla" w:eastAsia="Times New Roman" w:hAnsi="Sakkal Majalla" w:cs="Sakkal Majalla"/>
          <w:b/>
          <w:bCs/>
          <w:color w:val="B58935"/>
          <w:rtl/>
        </w:rPr>
        <w:t>نتائج التحاليل الفيزيائية</w:t>
      </w:r>
    </w:p>
    <w:p w14:paraId="2235DE61" w14:textId="77777777" w:rsidR="00F154BD" w:rsidRPr="000147E2" w:rsidRDefault="00F154BD" w:rsidP="00052856">
      <w:pPr>
        <w:shd w:val="clear" w:color="auto" w:fill="FFFFFF"/>
        <w:bidi/>
        <w:spacing w:line="270" w:lineRule="atLeast"/>
        <w:ind w:left="426"/>
        <w:jc w:val="lowKashida"/>
        <w:rPr>
          <w:rFonts w:ascii="Sakkal Majalla" w:hAnsi="Sakkal Majalla" w:cs="Sakkal Majalla"/>
          <w:color w:val="363636"/>
        </w:rPr>
      </w:pPr>
      <w:r w:rsidRPr="00F154BD">
        <w:rPr>
          <w:rFonts w:ascii="Sakkal Majalla" w:hAnsi="Sakkal Majalla" w:cs="Sakkal Majalla"/>
          <w:b/>
          <w:bCs/>
          <w:color w:val="363636"/>
          <w:rtl/>
        </w:rPr>
        <w:t>أكدت نتائج التحاليل الفيزيائية الأولية أن</w:t>
      </w:r>
      <w:r w:rsidRPr="00F154BD">
        <w:rPr>
          <w:rFonts w:ascii="Sakkal Majalla" w:hAnsi="Sakkal Majalla" w:cs="Sakkal Majalla"/>
          <w:b/>
          <w:bCs/>
          <w:color w:val="363636"/>
        </w:rPr>
        <w:t>:</w:t>
      </w:r>
    </w:p>
    <w:p w14:paraId="07A0ED5C" w14:textId="77777777" w:rsidR="00F154BD" w:rsidRPr="000147E2" w:rsidRDefault="00F154BD" w:rsidP="00052856">
      <w:pPr>
        <w:numPr>
          <w:ilvl w:val="0"/>
          <w:numId w:val="11"/>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درجة الحرارة كانت في المستوى الملائم لنمو وتكاثر الهائمات المسببة لظاهرة المد الأحمر، حي تراوحت درجات الحرارة بين 22 درجة مئوية و31 درجة مئوية</w:t>
      </w:r>
    </w:p>
    <w:p w14:paraId="43BE85CA" w14:textId="77777777" w:rsidR="00F154BD" w:rsidRDefault="00F154BD" w:rsidP="00052856">
      <w:pPr>
        <w:numPr>
          <w:ilvl w:val="0"/>
          <w:numId w:val="11"/>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انخفاض تركيز الأكسجين المذاب في مختلف الأعماق نتيجة لتحلل الهائمات النافقة المترسبة إلى الأسفل واستهلاكها للأكسجين المذاب</w:t>
      </w:r>
    </w:p>
    <w:p w14:paraId="7F1F6607" w14:textId="77777777" w:rsidR="00F154BD" w:rsidRPr="000147E2" w:rsidRDefault="00F154BD" w:rsidP="00052856">
      <w:pPr>
        <w:shd w:val="clear" w:color="auto" w:fill="FFFFFF"/>
        <w:bidi/>
        <w:spacing w:line="270" w:lineRule="atLeast"/>
        <w:ind w:left="426"/>
        <w:jc w:val="lowKashida"/>
        <w:rPr>
          <w:rFonts w:ascii="Sakkal Majalla" w:eastAsia="Times New Roman" w:hAnsi="Sakkal Majalla" w:cs="Sakkal Majalla"/>
          <w:color w:val="363636"/>
        </w:rPr>
      </w:pPr>
    </w:p>
    <w:p w14:paraId="729A1DF7" w14:textId="77777777" w:rsidR="00F154BD" w:rsidRPr="000147E2" w:rsidRDefault="00F154BD" w:rsidP="00052856">
      <w:pPr>
        <w:shd w:val="clear" w:color="auto" w:fill="FFFFFF"/>
        <w:bidi/>
        <w:spacing w:line="270" w:lineRule="atLeast"/>
        <w:ind w:left="426"/>
        <w:jc w:val="lowKashida"/>
        <w:outlineLvl w:val="2"/>
        <w:rPr>
          <w:rFonts w:ascii="Sakkal Majalla" w:eastAsia="Times New Roman" w:hAnsi="Sakkal Majalla" w:cs="Sakkal Majalla"/>
          <w:b/>
          <w:bCs/>
          <w:color w:val="B58935"/>
        </w:rPr>
      </w:pPr>
      <w:r w:rsidRPr="000147E2">
        <w:rPr>
          <w:rFonts w:ascii="Sakkal Majalla" w:eastAsia="Times New Roman" w:hAnsi="Sakkal Majalla" w:cs="Sakkal Majalla"/>
          <w:b/>
          <w:bCs/>
          <w:color w:val="B58935"/>
          <w:rtl/>
        </w:rPr>
        <w:t>نتائج التحاليل الكيميائية</w:t>
      </w:r>
    </w:p>
    <w:p w14:paraId="1D7C7DA6" w14:textId="77777777" w:rsidR="00F154BD" w:rsidRPr="000147E2" w:rsidRDefault="00F154BD" w:rsidP="00052856">
      <w:pPr>
        <w:shd w:val="clear" w:color="auto" w:fill="FFFFFF"/>
        <w:bidi/>
        <w:spacing w:line="270" w:lineRule="atLeast"/>
        <w:ind w:left="426"/>
        <w:jc w:val="lowKashida"/>
        <w:rPr>
          <w:rFonts w:ascii="Sakkal Majalla" w:hAnsi="Sakkal Majalla" w:cs="Sakkal Majalla"/>
          <w:color w:val="363636"/>
        </w:rPr>
      </w:pPr>
      <w:r w:rsidRPr="00F154BD">
        <w:rPr>
          <w:rFonts w:ascii="Sakkal Majalla" w:hAnsi="Sakkal Majalla" w:cs="Sakkal Majalla"/>
          <w:b/>
          <w:bCs/>
          <w:color w:val="363636"/>
          <w:rtl/>
        </w:rPr>
        <w:t>بينت نتائج التحاليل الكيميائية التالي</w:t>
      </w:r>
      <w:r w:rsidRPr="00F154BD">
        <w:rPr>
          <w:rFonts w:ascii="Sakkal Majalla" w:hAnsi="Sakkal Majalla" w:cs="Sakkal Majalla"/>
          <w:b/>
          <w:bCs/>
          <w:color w:val="363636"/>
        </w:rPr>
        <w:t>:</w:t>
      </w:r>
    </w:p>
    <w:p w14:paraId="4BED18F4" w14:textId="77777777" w:rsidR="00F154BD" w:rsidRDefault="00F154BD" w:rsidP="00052856">
      <w:pPr>
        <w:shd w:val="clear" w:color="auto" w:fill="FFFFFF"/>
        <w:bidi/>
        <w:spacing w:line="270" w:lineRule="atLeast"/>
        <w:ind w:left="426"/>
        <w:jc w:val="lowKashida"/>
        <w:rPr>
          <w:rFonts w:ascii="Sakkal Majalla" w:hAnsi="Sakkal Majalla" w:cs="Sakkal Majalla"/>
          <w:color w:val="363636"/>
          <w:rtl/>
        </w:rPr>
      </w:pPr>
      <w:r w:rsidRPr="000147E2">
        <w:rPr>
          <w:rFonts w:ascii="Sakkal Majalla" w:hAnsi="Sakkal Majalla" w:cs="Sakkal Majalla"/>
          <w:color w:val="363636"/>
          <w:rtl/>
        </w:rPr>
        <w:t>زيادة تركيز الفوسفات</w:t>
      </w:r>
      <w:r w:rsidRPr="000147E2">
        <w:rPr>
          <w:rFonts w:ascii="Sakkal Majalla" w:hAnsi="Sakkal Majalla" w:cs="Sakkal Majalla"/>
          <w:color w:val="363636"/>
        </w:rPr>
        <w:t xml:space="preserve"> (PO4) </w:t>
      </w:r>
      <w:proofErr w:type="spellStart"/>
      <w:r w:rsidRPr="000147E2">
        <w:rPr>
          <w:rFonts w:ascii="Sakkal Majalla" w:hAnsi="Sakkal Majalla" w:cs="Sakkal Majalla"/>
          <w:color w:val="363636"/>
          <w:rtl/>
        </w:rPr>
        <w:t>والنايتريت</w:t>
      </w:r>
      <w:proofErr w:type="spellEnd"/>
      <w:r w:rsidRPr="000147E2">
        <w:rPr>
          <w:rFonts w:ascii="Sakkal Majalla" w:hAnsi="Sakkal Majalla" w:cs="Sakkal Majalla"/>
          <w:color w:val="363636"/>
        </w:rPr>
        <w:t xml:space="preserve"> (NO3) </w:t>
      </w:r>
      <w:r w:rsidRPr="000147E2">
        <w:rPr>
          <w:rFonts w:ascii="Sakkal Majalla" w:hAnsi="Sakkal Majalla" w:cs="Sakkal Majalla"/>
          <w:color w:val="363636"/>
          <w:rtl/>
        </w:rPr>
        <w:t>والتي تعتبر أهم المغذيات المحفزة لنمو الهائمات المسببة لهذه الظاهرة</w:t>
      </w:r>
    </w:p>
    <w:p w14:paraId="61E325B3" w14:textId="77777777" w:rsidR="00F154BD" w:rsidRPr="00F154BD" w:rsidRDefault="00F154BD" w:rsidP="00052856">
      <w:pPr>
        <w:pStyle w:val="ListParagraph"/>
        <w:numPr>
          <w:ilvl w:val="0"/>
          <w:numId w:val="19"/>
        </w:numPr>
        <w:shd w:val="clear" w:color="auto" w:fill="FFFFFF"/>
        <w:bidi/>
        <w:spacing w:line="270" w:lineRule="atLeast"/>
        <w:ind w:left="426"/>
        <w:jc w:val="lowKashida"/>
        <w:outlineLvl w:val="2"/>
        <w:rPr>
          <w:rFonts w:ascii="Sakkal Majalla" w:hAnsi="Sakkal Majalla" w:cs="Sakkal Majalla"/>
          <w:color w:val="363636"/>
        </w:rPr>
      </w:pPr>
      <w:r w:rsidRPr="00F154BD">
        <w:rPr>
          <w:rFonts w:ascii="Sakkal Majalla" w:eastAsia="Times New Roman" w:hAnsi="Sakkal Majalla" w:cs="Sakkal Majalla"/>
          <w:b/>
          <w:bCs/>
          <w:color w:val="84888B"/>
        </w:rPr>
        <w:t xml:space="preserve"> </w:t>
      </w:r>
      <w:r w:rsidRPr="00F154BD">
        <w:rPr>
          <w:rFonts w:ascii="Sakkal Majalla" w:eastAsia="Times New Roman" w:hAnsi="Sakkal Majalla" w:cs="Sakkal Majalla"/>
          <w:color w:val="B58935"/>
          <w:sz w:val="28"/>
          <w:szCs w:val="28"/>
          <w:rtl/>
        </w:rPr>
        <w:t>الدورات التدريبية</w:t>
      </w:r>
      <w:r w:rsidRPr="00F154BD">
        <w:rPr>
          <w:rFonts w:ascii="Sakkal Majalla" w:eastAsia="Times New Roman" w:hAnsi="Sakkal Majalla" w:cs="Sakkal Majalla"/>
          <w:color w:val="B58935"/>
          <w:sz w:val="28"/>
          <w:szCs w:val="28"/>
        </w:rPr>
        <w:t>:</w:t>
      </w:r>
    </w:p>
    <w:p w14:paraId="622A34CB" w14:textId="77777777" w:rsidR="00F154BD" w:rsidRPr="000147E2" w:rsidRDefault="00F154BD" w:rsidP="00052856">
      <w:pPr>
        <w:numPr>
          <w:ilvl w:val="0"/>
          <w:numId w:val="12"/>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دورة تدريبية في مجال تصنيف الهائمات النباتية المسببة للمد الأحمر خلال الفترة من 14-18 مارس 2010م حيث تم تدريب 31 متدرب تابعين لـ 16 جهة اتحادية ومحلية وإقليمية</w:t>
      </w:r>
    </w:p>
    <w:p w14:paraId="083837C0" w14:textId="77777777" w:rsidR="00F154BD" w:rsidRPr="000147E2" w:rsidRDefault="00F154BD" w:rsidP="00052856">
      <w:pPr>
        <w:numPr>
          <w:ilvl w:val="0"/>
          <w:numId w:val="12"/>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دورة تدريبية في مجال طرق رصد الهائمات النباتية المسببة للمد الأحمر والعوامل البيئية المصاحبة لها خلال الفترة من 3-4 مايو 2010م حيث تم تدريب 36 متدرب تابعين لـ 15 جهة اتحادية ومحلية وإقليمية</w:t>
      </w:r>
    </w:p>
    <w:p w14:paraId="6FBF78B8" w14:textId="77777777" w:rsidR="00F154BD" w:rsidRPr="000147E2" w:rsidRDefault="00F154BD" w:rsidP="00052856">
      <w:pPr>
        <w:numPr>
          <w:ilvl w:val="0"/>
          <w:numId w:val="12"/>
        </w:numPr>
        <w:shd w:val="clear" w:color="auto" w:fill="FFFFFF"/>
        <w:bidi/>
        <w:spacing w:line="270" w:lineRule="atLeast"/>
        <w:ind w:left="426"/>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ورشة عمل حول المد الأحمر وتحليه المياه : التأثيرات </w:t>
      </w:r>
      <w:proofErr w:type="spellStart"/>
      <w:r w:rsidRPr="000147E2">
        <w:rPr>
          <w:rFonts w:ascii="Sakkal Majalla" w:eastAsia="Times New Roman" w:hAnsi="Sakkal Majalla" w:cs="Sakkal Majalla"/>
          <w:color w:val="363636"/>
          <w:rtl/>
        </w:rPr>
        <w:t>وإستراتيجية</w:t>
      </w:r>
      <w:proofErr w:type="spellEnd"/>
      <w:r w:rsidRPr="000147E2">
        <w:rPr>
          <w:rFonts w:ascii="Sakkal Majalla" w:eastAsia="Times New Roman" w:hAnsi="Sakkal Majalla" w:cs="Sakkal Majalla"/>
          <w:color w:val="363636"/>
          <w:rtl/>
        </w:rPr>
        <w:t xml:space="preserve"> الإدارة خلال الفترة من 12-13 يوليو 2010م حيث تم تدريب 25 متدرب تابعين لـ 14 جهة اتحادية ومحلية وشركات القطاع الخاص</w:t>
      </w:r>
    </w:p>
    <w:p w14:paraId="1F871EFC"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p>
    <w:p w14:paraId="1DBC7201" w14:textId="77777777" w:rsidR="00F154BD" w:rsidRPr="000147E2" w:rsidRDefault="00F154BD" w:rsidP="00052856">
      <w:pPr>
        <w:shd w:val="clear" w:color="auto" w:fill="FFFFFF"/>
        <w:bidi/>
        <w:spacing w:line="270" w:lineRule="atLeast"/>
        <w:ind w:left="157" w:right="284"/>
        <w:rPr>
          <w:rFonts w:ascii="Sakkal Majalla" w:eastAsia="Times New Roman" w:hAnsi="Sakkal Majalla" w:cs="Sakkal Majalla"/>
          <w:color w:val="363636"/>
        </w:rPr>
      </w:pPr>
    </w:p>
    <w:p w14:paraId="616E5CA3" w14:textId="77777777" w:rsidR="001F2355" w:rsidRDefault="001F2355">
      <w:pPr>
        <w:rPr>
          <w:rFonts w:ascii="Sakkal Majalla" w:eastAsia="Times New Roman" w:hAnsi="Sakkal Majalla" w:cs="Sakkal Majalla"/>
          <w:b/>
          <w:bCs/>
          <w:color w:val="B58935"/>
          <w:sz w:val="32"/>
          <w:szCs w:val="32"/>
          <w:rtl/>
        </w:rPr>
      </w:pPr>
      <w:r>
        <w:rPr>
          <w:rFonts w:ascii="Sakkal Majalla" w:eastAsia="Times New Roman" w:hAnsi="Sakkal Majalla" w:cs="Sakkal Majalla"/>
          <w:b/>
          <w:bCs/>
          <w:color w:val="B58935"/>
          <w:sz w:val="32"/>
          <w:szCs w:val="32"/>
          <w:rtl/>
        </w:rPr>
        <w:br w:type="page"/>
      </w:r>
    </w:p>
    <w:p w14:paraId="61E4D5F8" w14:textId="77777777" w:rsidR="00F154BD" w:rsidRPr="000147E2" w:rsidRDefault="00F154BD" w:rsidP="00052856">
      <w:pPr>
        <w:bidi/>
        <w:ind w:left="157" w:right="284"/>
        <w:outlineLvl w:val="0"/>
        <w:rPr>
          <w:rFonts w:ascii="Sakkal Majalla" w:eastAsia="Times New Roman" w:hAnsi="Sakkal Majalla" w:cs="Sakkal Majalla"/>
          <w:b/>
          <w:bCs/>
          <w:color w:val="B58935"/>
          <w:sz w:val="32"/>
          <w:szCs w:val="32"/>
        </w:rPr>
      </w:pPr>
      <w:r w:rsidRPr="000147E2">
        <w:rPr>
          <w:rFonts w:ascii="Sakkal Majalla" w:eastAsia="Times New Roman" w:hAnsi="Sakkal Majalla" w:cs="Sakkal Majalla"/>
          <w:b/>
          <w:bCs/>
          <w:color w:val="B58935"/>
          <w:sz w:val="32"/>
          <w:szCs w:val="32"/>
          <w:rtl/>
        </w:rPr>
        <w:lastRenderedPageBreak/>
        <w:t>أسباب نفوق الأسماك في مياه الدولة</w:t>
      </w:r>
    </w:p>
    <w:p w14:paraId="22F1757E" w14:textId="77777777" w:rsidR="005A3BC8"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 xml:space="preserve">أشارت معظم التقارير الفنية من قبل الجهات المختلفة المحلية والإقليمية والدولية إلى أن السبب الرئيسي لنفوق الأسماك يرجع إلى نقص الأكسجين المذاب في المياه المستنزفة من تحلل الهائمات النباتية بعد انتهاء فترة حياتها ، وأن المسبب لهذه الظاهرة هو </w:t>
      </w:r>
      <w:proofErr w:type="spellStart"/>
      <w:r w:rsidRPr="000147E2">
        <w:rPr>
          <w:rFonts w:ascii="Sakkal Majalla" w:hAnsi="Sakkal Majalla" w:cs="Sakkal Majalla"/>
          <w:color w:val="363636"/>
          <w:rtl/>
        </w:rPr>
        <w:t>االهائمات</w:t>
      </w:r>
      <w:proofErr w:type="spellEnd"/>
      <w:r w:rsidRPr="000147E2">
        <w:rPr>
          <w:rFonts w:ascii="Sakkal Majalla" w:hAnsi="Sakkal Majalla" w:cs="Sakkal Majalla"/>
          <w:color w:val="363636"/>
          <w:rtl/>
        </w:rPr>
        <w:t xml:space="preserve"> النباتية من فئت ثنائية الاسواط الحلقية من نوع</w:t>
      </w:r>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Cochlodinium</w:t>
      </w:r>
      <w:proofErr w:type="spellEnd"/>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polykrikoides</w:t>
      </w:r>
      <w:proofErr w:type="spellEnd"/>
      <w:r w:rsidRPr="000147E2">
        <w:rPr>
          <w:rFonts w:ascii="Sakkal Majalla" w:hAnsi="Sakkal Majalla" w:cs="Sakkal Majalla"/>
          <w:color w:val="363636"/>
        </w:rPr>
        <w:t xml:space="preserve"> .</w:t>
      </w:r>
    </w:p>
    <w:p w14:paraId="243539EB" w14:textId="77777777" w:rsidR="005A3BC8"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كما هو موضح في الجدول التالي</w:t>
      </w:r>
      <w:r w:rsidRPr="000147E2">
        <w:rPr>
          <w:rFonts w:ascii="Sakkal Majalla" w:hAnsi="Sakkal Majalla" w:cs="Sakkal Majalla"/>
          <w:color w:val="363636"/>
        </w:rPr>
        <w:t xml:space="preserve"> :</w:t>
      </w:r>
    </w:p>
    <w:p w14:paraId="28FBA95D" w14:textId="77777777" w:rsidR="00052856" w:rsidRDefault="00052856" w:rsidP="00052856">
      <w:pPr>
        <w:shd w:val="clear" w:color="auto" w:fill="FFFFFF"/>
        <w:bidi/>
        <w:spacing w:line="270" w:lineRule="atLeast"/>
        <w:ind w:left="157" w:right="284"/>
        <w:rPr>
          <w:rFonts w:ascii="Sakkal Majalla" w:hAnsi="Sakkal Majalla" w:cs="Sakkal Majalla"/>
          <w:color w:val="363636"/>
        </w:rPr>
      </w:pPr>
    </w:p>
    <w:tbl>
      <w:tblPr>
        <w:tblW w:w="1016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7"/>
        <w:gridCol w:w="1928"/>
        <w:gridCol w:w="1928"/>
        <w:gridCol w:w="3295"/>
        <w:gridCol w:w="358"/>
      </w:tblGrid>
      <w:tr w:rsidR="00052856" w:rsidRPr="00052856" w14:paraId="1394B1F2" w14:textId="77777777" w:rsidTr="00052856">
        <w:trPr>
          <w:trHeight w:val="320"/>
          <w:jc w:val="right"/>
        </w:trPr>
        <w:tc>
          <w:tcPr>
            <w:tcW w:w="2657" w:type="dxa"/>
            <w:shd w:val="clear" w:color="auto" w:fill="B58935"/>
            <w:noWrap/>
          </w:tcPr>
          <w:p w14:paraId="599D2914" w14:textId="77777777" w:rsidR="00052856" w:rsidRPr="00052856" w:rsidRDefault="00052856" w:rsidP="00052856">
            <w:pPr>
              <w:bidi/>
              <w:rPr>
                <w:rFonts w:ascii="Sakkal Majalla" w:eastAsia="Times New Roman" w:hAnsi="Sakkal Majalla" w:cs="Sakkal Majalla"/>
                <w:color w:val="FFFFFF" w:themeColor="background1"/>
                <w:sz w:val="22"/>
                <w:szCs w:val="22"/>
                <w:rtl/>
              </w:rPr>
            </w:pPr>
            <w:r w:rsidRPr="00052856">
              <w:rPr>
                <w:rFonts w:ascii="Sakkal Majalla" w:eastAsia="Times New Roman" w:hAnsi="Sakkal Majalla" w:cs="Sakkal Majalla"/>
                <w:color w:val="FFFFFF" w:themeColor="background1"/>
                <w:sz w:val="22"/>
                <w:szCs w:val="22"/>
                <w:rtl/>
              </w:rPr>
              <w:t>سبب نفوق الأسماك</w:t>
            </w:r>
          </w:p>
        </w:tc>
        <w:tc>
          <w:tcPr>
            <w:tcW w:w="1928" w:type="dxa"/>
            <w:shd w:val="clear" w:color="auto" w:fill="B58935"/>
            <w:noWrap/>
          </w:tcPr>
          <w:p w14:paraId="7D3DCB5D" w14:textId="77777777" w:rsidR="00052856" w:rsidRPr="00052856" w:rsidRDefault="00052856" w:rsidP="00052856">
            <w:pPr>
              <w:bidi/>
              <w:rPr>
                <w:rFonts w:ascii="Sakkal Majalla" w:eastAsia="Times New Roman" w:hAnsi="Sakkal Majalla" w:cs="Sakkal Majalla"/>
                <w:color w:val="FFFFFF" w:themeColor="background1"/>
                <w:sz w:val="22"/>
                <w:szCs w:val="22"/>
              </w:rPr>
            </w:pPr>
            <w:r w:rsidRPr="00052856">
              <w:rPr>
                <w:rFonts w:ascii="Sakkal Majalla" w:eastAsia="Times New Roman" w:hAnsi="Sakkal Majalla" w:cs="Sakkal Majalla"/>
                <w:color w:val="FFFFFF" w:themeColor="background1"/>
                <w:sz w:val="22"/>
                <w:szCs w:val="22"/>
                <w:rtl/>
              </w:rPr>
              <w:t xml:space="preserve">الأنواع المسببة </w:t>
            </w:r>
            <w:proofErr w:type="spellStart"/>
            <w:r w:rsidRPr="00052856">
              <w:rPr>
                <w:rFonts w:ascii="Sakkal Majalla" w:eastAsia="Times New Roman" w:hAnsi="Sakkal Majalla" w:cs="Sakkal Majalla"/>
                <w:color w:val="FFFFFF" w:themeColor="background1"/>
                <w:sz w:val="22"/>
                <w:szCs w:val="22"/>
                <w:rtl/>
              </w:rPr>
              <w:t>للنفوق</w:t>
            </w:r>
            <w:proofErr w:type="spellEnd"/>
          </w:p>
        </w:tc>
        <w:tc>
          <w:tcPr>
            <w:tcW w:w="1928" w:type="dxa"/>
            <w:shd w:val="clear" w:color="auto" w:fill="B58935"/>
            <w:noWrap/>
          </w:tcPr>
          <w:p w14:paraId="46AFAC97" w14:textId="77777777" w:rsidR="00052856" w:rsidRPr="00052856" w:rsidRDefault="00052856" w:rsidP="00052856">
            <w:pPr>
              <w:bidi/>
              <w:rPr>
                <w:rFonts w:ascii="Sakkal Majalla" w:eastAsia="Times New Roman" w:hAnsi="Sakkal Majalla" w:cs="Sakkal Majalla"/>
                <w:color w:val="FFFFFF" w:themeColor="background1"/>
                <w:sz w:val="22"/>
                <w:szCs w:val="22"/>
                <w:rtl/>
              </w:rPr>
            </w:pPr>
            <w:r w:rsidRPr="00052856">
              <w:rPr>
                <w:rFonts w:ascii="Sakkal Majalla" w:eastAsia="Times New Roman" w:hAnsi="Sakkal Majalla" w:cs="Sakkal Majalla"/>
                <w:color w:val="FFFFFF" w:themeColor="background1"/>
                <w:sz w:val="22"/>
                <w:szCs w:val="22"/>
                <w:rtl/>
              </w:rPr>
              <w:t>الجهة المنفذة للتقرير</w:t>
            </w:r>
          </w:p>
        </w:tc>
        <w:tc>
          <w:tcPr>
            <w:tcW w:w="3295" w:type="dxa"/>
            <w:shd w:val="clear" w:color="auto" w:fill="B58935"/>
            <w:noWrap/>
          </w:tcPr>
          <w:p w14:paraId="5C7CF5CB" w14:textId="77777777" w:rsidR="00052856" w:rsidRPr="00052856" w:rsidRDefault="00052856" w:rsidP="00052856">
            <w:pPr>
              <w:bidi/>
              <w:rPr>
                <w:rFonts w:ascii="Sakkal Majalla" w:eastAsia="Times New Roman" w:hAnsi="Sakkal Majalla" w:cs="Sakkal Majalla"/>
                <w:color w:val="FFFFFF" w:themeColor="background1"/>
                <w:sz w:val="22"/>
                <w:szCs w:val="22"/>
                <w:rtl/>
              </w:rPr>
            </w:pPr>
            <w:r w:rsidRPr="00052856">
              <w:rPr>
                <w:rFonts w:ascii="Sakkal Majalla" w:eastAsia="Times New Roman" w:hAnsi="Sakkal Majalla" w:cs="Sakkal Majalla"/>
                <w:color w:val="FFFFFF" w:themeColor="background1"/>
                <w:sz w:val="22"/>
                <w:szCs w:val="22"/>
                <w:rtl/>
              </w:rPr>
              <w:t>اسم التقرير</w:t>
            </w:r>
          </w:p>
        </w:tc>
        <w:tc>
          <w:tcPr>
            <w:tcW w:w="358" w:type="dxa"/>
            <w:shd w:val="clear" w:color="auto" w:fill="B58935"/>
            <w:noWrap/>
          </w:tcPr>
          <w:p w14:paraId="40EE5DE3" w14:textId="77777777" w:rsidR="00052856" w:rsidRPr="00052856" w:rsidRDefault="00052856" w:rsidP="00052856">
            <w:pPr>
              <w:bidi/>
              <w:rPr>
                <w:rFonts w:ascii="Sakkal Majalla" w:eastAsia="Times New Roman" w:hAnsi="Sakkal Majalla" w:cs="Sakkal Majalla"/>
                <w:color w:val="FFFFFF" w:themeColor="background1"/>
                <w:sz w:val="22"/>
                <w:szCs w:val="22"/>
                <w:rtl/>
              </w:rPr>
            </w:pPr>
            <w:r w:rsidRPr="00052856">
              <w:rPr>
                <w:rFonts w:ascii="Sakkal Majalla" w:eastAsia="Times New Roman" w:hAnsi="Sakkal Majalla" w:cs="Sakkal Majalla"/>
                <w:color w:val="FFFFFF" w:themeColor="background1"/>
                <w:sz w:val="22"/>
                <w:szCs w:val="22"/>
                <w:rtl/>
              </w:rPr>
              <w:t>م</w:t>
            </w:r>
          </w:p>
        </w:tc>
      </w:tr>
      <w:tr w:rsidR="00052856" w:rsidRPr="00052856" w14:paraId="12DC28BB" w14:textId="77777777" w:rsidTr="00052856">
        <w:trPr>
          <w:trHeight w:val="320"/>
          <w:jc w:val="right"/>
        </w:trPr>
        <w:tc>
          <w:tcPr>
            <w:tcW w:w="2657" w:type="dxa"/>
            <w:shd w:val="clear" w:color="auto" w:fill="auto"/>
            <w:noWrap/>
            <w:hideMark/>
          </w:tcPr>
          <w:p w14:paraId="4A7B5AA5"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نقص الأكسجين المذاب في الاعماق</w:t>
            </w:r>
          </w:p>
        </w:tc>
        <w:tc>
          <w:tcPr>
            <w:tcW w:w="1928" w:type="dxa"/>
            <w:shd w:val="clear" w:color="auto" w:fill="auto"/>
            <w:noWrap/>
            <w:hideMark/>
          </w:tcPr>
          <w:p w14:paraId="79513B96"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Pyridiniumbahamensevar.compressum</w:t>
            </w:r>
            <w:proofErr w:type="spellEnd"/>
            <w:r w:rsidRPr="00052856">
              <w:rPr>
                <w:rFonts w:ascii="Sakkal Majalla" w:eastAsia="Times New Roman" w:hAnsi="Sakkal Majalla" w:cs="Sakkal Majalla"/>
                <w:color w:val="363636"/>
                <w:sz w:val="22"/>
                <w:szCs w:val="22"/>
              </w:rPr>
              <w:t xml:space="preserve"> </w:t>
            </w:r>
            <w:proofErr w:type="spellStart"/>
            <w:r w:rsidRPr="00052856">
              <w:rPr>
                <w:rFonts w:ascii="Sakkal Majalla" w:eastAsia="Times New Roman" w:hAnsi="Sakkal Majalla" w:cs="Sakkal Majalla"/>
                <w:color w:val="363636"/>
                <w:sz w:val="22"/>
                <w:szCs w:val="22"/>
              </w:rPr>
              <w:t>Cochlodiniumpolykrikoides</w:t>
            </w:r>
            <w:proofErr w:type="spellEnd"/>
          </w:p>
        </w:tc>
        <w:tc>
          <w:tcPr>
            <w:tcW w:w="1928" w:type="dxa"/>
            <w:shd w:val="clear" w:color="auto" w:fill="auto"/>
            <w:noWrap/>
            <w:hideMark/>
          </w:tcPr>
          <w:p w14:paraId="3C67ECEB"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الهيئة العامة للبيئة - الكويت</w:t>
            </w:r>
          </w:p>
        </w:tc>
        <w:tc>
          <w:tcPr>
            <w:tcW w:w="3295" w:type="dxa"/>
            <w:shd w:val="clear" w:color="auto" w:fill="auto"/>
            <w:noWrap/>
            <w:hideMark/>
          </w:tcPr>
          <w:p w14:paraId="79F8BDEC"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تقرير عن ظاهرة المد الأحمر (ازدهار الهائمات النباتية ) في شاطئ الفجيرة 29 – 31 أكتوبر 2008 م</w:t>
            </w:r>
          </w:p>
        </w:tc>
        <w:tc>
          <w:tcPr>
            <w:tcW w:w="358" w:type="dxa"/>
            <w:shd w:val="clear" w:color="auto" w:fill="auto"/>
            <w:noWrap/>
            <w:hideMark/>
          </w:tcPr>
          <w:p w14:paraId="569AFCAC"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1</w:t>
            </w:r>
          </w:p>
        </w:tc>
      </w:tr>
      <w:tr w:rsidR="00052856" w:rsidRPr="00052856" w14:paraId="7E91C4EF" w14:textId="77777777" w:rsidTr="00052856">
        <w:trPr>
          <w:trHeight w:val="320"/>
          <w:jc w:val="right"/>
        </w:trPr>
        <w:tc>
          <w:tcPr>
            <w:tcW w:w="2657" w:type="dxa"/>
            <w:shd w:val="clear" w:color="auto" w:fill="auto"/>
            <w:noWrap/>
            <w:hideMark/>
          </w:tcPr>
          <w:p w14:paraId="23134409"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Pr>
              <w:t>--</w:t>
            </w:r>
          </w:p>
        </w:tc>
        <w:tc>
          <w:tcPr>
            <w:tcW w:w="1928" w:type="dxa"/>
            <w:shd w:val="clear" w:color="auto" w:fill="auto"/>
            <w:noWrap/>
            <w:hideMark/>
          </w:tcPr>
          <w:p w14:paraId="3525C64A" w14:textId="77777777" w:rsidR="00052856" w:rsidRPr="00052856" w:rsidRDefault="00052856" w:rsidP="00052856">
            <w:pPr>
              <w:bidi/>
              <w:rPr>
                <w:rFonts w:ascii="Sakkal Majalla" w:eastAsia="Times New Roman" w:hAnsi="Sakkal Majalla" w:cs="Sakkal Majalla"/>
                <w:color w:val="363636"/>
                <w:sz w:val="22"/>
                <w:szCs w:val="22"/>
              </w:rPr>
            </w:pPr>
            <w:proofErr w:type="spellStart"/>
            <w:r w:rsidRPr="00052856">
              <w:rPr>
                <w:rFonts w:ascii="Sakkal Majalla" w:eastAsia="Times New Roman" w:hAnsi="Sakkal Majalla" w:cs="Sakkal Majalla"/>
                <w:color w:val="363636"/>
                <w:sz w:val="22"/>
                <w:szCs w:val="22"/>
              </w:rPr>
              <w:t>Gymnodiniumsp</w:t>
            </w:r>
            <w:proofErr w:type="spellEnd"/>
          </w:p>
        </w:tc>
        <w:tc>
          <w:tcPr>
            <w:tcW w:w="1928" w:type="dxa"/>
            <w:shd w:val="clear" w:color="auto" w:fill="auto"/>
            <w:noWrap/>
            <w:hideMark/>
          </w:tcPr>
          <w:p w14:paraId="0534E77E"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جامعة الإمارات – كلية العلوم – قسم علوم الحياة</w:t>
            </w:r>
          </w:p>
        </w:tc>
        <w:tc>
          <w:tcPr>
            <w:tcW w:w="3295" w:type="dxa"/>
            <w:shd w:val="clear" w:color="auto" w:fill="auto"/>
            <w:noWrap/>
            <w:hideMark/>
          </w:tcPr>
          <w:p w14:paraId="59A181BF"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الفحص المبكر وسكوبي لعينات المياه المجمعة من مياه البحر بالفجيرة 30 أكتوبر 2008 م</w:t>
            </w:r>
          </w:p>
        </w:tc>
        <w:tc>
          <w:tcPr>
            <w:tcW w:w="358" w:type="dxa"/>
            <w:shd w:val="clear" w:color="auto" w:fill="auto"/>
            <w:noWrap/>
            <w:hideMark/>
          </w:tcPr>
          <w:p w14:paraId="23FB6656"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2</w:t>
            </w:r>
          </w:p>
        </w:tc>
      </w:tr>
      <w:tr w:rsidR="00052856" w:rsidRPr="00052856" w14:paraId="2AE1346A" w14:textId="77777777" w:rsidTr="00052856">
        <w:trPr>
          <w:trHeight w:val="320"/>
          <w:jc w:val="right"/>
        </w:trPr>
        <w:tc>
          <w:tcPr>
            <w:tcW w:w="2657" w:type="dxa"/>
            <w:shd w:val="clear" w:color="auto" w:fill="auto"/>
            <w:noWrap/>
            <w:hideMark/>
          </w:tcPr>
          <w:p w14:paraId="393D00E8"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استنزاف الأكسجين في الأعماق</w:t>
            </w:r>
          </w:p>
        </w:tc>
        <w:tc>
          <w:tcPr>
            <w:tcW w:w="1928" w:type="dxa"/>
            <w:shd w:val="clear" w:color="auto" w:fill="auto"/>
            <w:noWrap/>
            <w:hideMark/>
          </w:tcPr>
          <w:p w14:paraId="74589653"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Gymnodiniumsp</w:t>
            </w:r>
            <w:proofErr w:type="spellEnd"/>
          </w:p>
        </w:tc>
        <w:tc>
          <w:tcPr>
            <w:tcW w:w="1928" w:type="dxa"/>
            <w:shd w:val="clear" w:color="auto" w:fill="auto"/>
            <w:noWrap/>
            <w:hideMark/>
          </w:tcPr>
          <w:p w14:paraId="058BEA63"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هيئة البيئة – أبو ظبي</w:t>
            </w:r>
          </w:p>
        </w:tc>
        <w:tc>
          <w:tcPr>
            <w:tcW w:w="3295" w:type="dxa"/>
            <w:shd w:val="clear" w:color="auto" w:fill="auto"/>
            <w:noWrap/>
            <w:hideMark/>
          </w:tcPr>
          <w:p w14:paraId="63AB91BC"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تقرير ميداني عن موت الأسماك في ميناء الصيد بالفجيرة 28 اكتوبر 2008 م</w:t>
            </w:r>
          </w:p>
        </w:tc>
        <w:tc>
          <w:tcPr>
            <w:tcW w:w="358" w:type="dxa"/>
            <w:shd w:val="clear" w:color="auto" w:fill="auto"/>
            <w:noWrap/>
            <w:hideMark/>
          </w:tcPr>
          <w:p w14:paraId="4802B4DC"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3</w:t>
            </w:r>
          </w:p>
        </w:tc>
      </w:tr>
      <w:tr w:rsidR="00052856" w:rsidRPr="00052856" w14:paraId="5EE6094A" w14:textId="77777777" w:rsidTr="00052856">
        <w:trPr>
          <w:trHeight w:val="320"/>
          <w:jc w:val="right"/>
        </w:trPr>
        <w:tc>
          <w:tcPr>
            <w:tcW w:w="2657" w:type="dxa"/>
            <w:shd w:val="clear" w:color="auto" w:fill="auto"/>
            <w:noWrap/>
            <w:hideMark/>
          </w:tcPr>
          <w:p w14:paraId="1CA48DD8"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نقص الأكسجين في الأقفاص</w:t>
            </w:r>
          </w:p>
        </w:tc>
        <w:tc>
          <w:tcPr>
            <w:tcW w:w="1928" w:type="dxa"/>
            <w:shd w:val="clear" w:color="auto" w:fill="auto"/>
            <w:noWrap/>
            <w:hideMark/>
          </w:tcPr>
          <w:p w14:paraId="6FE247F2"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Gymnodiniumsp</w:t>
            </w:r>
            <w:proofErr w:type="spellEnd"/>
          </w:p>
        </w:tc>
        <w:tc>
          <w:tcPr>
            <w:tcW w:w="1928" w:type="dxa"/>
            <w:shd w:val="clear" w:color="auto" w:fill="auto"/>
            <w:noWrap/>
            <w:hideMark/>
          </w:tcPr>
          <w:p w14:paraId="56EEFCC2"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شركة اسماك</w:t>
            </w:r>
          </w:p>
        </w:tc>
        <w:tc>
          <w:tcPr>
            <w:tcW w:w="3295" w:type="dxa"/>
            <w:shd w:val="clear" w:color="auto" w:fill="auto"/>
            <w:noWrap/>
            <w:hideMark/>
          </w:tcPr>
          <w:p w14:paraId="29638368"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ملاحظات أولية حول المد الأحمر بدبا</w:t>
            </w:r>
          </w:p>
        </w:tc>
        <w:tc>
          <w:tcPr>
            <w:tcW w:w="358" w:type="dxa"/>
            <w:shd w:val="clear" w:color="auto" w:fill="auto"/>
            <w:noWrap/>
            <w:hideMark/>
          </w:tcPr>
          <w:p w14:paraId="69B4F9F5"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4</w:t>
            </w:r>
          </w:p>
        </w:tc>
      </w:tr>
      <w:tr w:rsidR="00052856" w:rsidRPr="00052856" w14:paraId="1BFE8151" w14:textId="77777777" w:rsidTr="00052856">
        <w:trPr>
          <w:trHeight w:val="320"/>
          <w:jc w:val="right"/>
        </w:trPr>
        <w:tc>
          <w:tcPr>
            <w:tcW w:w="2657" w:type="dxa"/>
            <w:shd w:val="clear" w:color="auto" w:fill="auto"/>
            <w:noWrap/>
            <w:hideMark/>
          </w:tcPr>
          <w:p w14:paraId="39FF3B31"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Pr>
              <w:t>--</w:t>
            </w:r>
          </w:p>
        </w:tc>
        <w:tc>
          <w:tcPr>
            <w:tcW w:w="1928" w:type="dxa"/>
            <w:shd w:val="clear" w:color="auto" w:fill="auto"/>
            <w:noWrap/>
            <w:hideMark/>
          </w:tcPr>
          <w:p w14:paraId="0F8EA271" w14:textId="77777777" w:rsidR="00052856" w:rsidRPr="00052856" w:rsidRDefault="00052856" w:rsidP="00052856">
            <w:pPr>
              <w:bidi/>
              <w:rPr>
                <w:rFonts w:ascii="Sakkal Majalla" w:eastAsia="Times New Roman" w:hAnsi="Sakkal Majalla" w:cs="Sakkal Majalla"/>
                <w:color w:val="363636"/>
                <w:sz w:val="22"/>
                <w:szCs w:val="22"/>
              </w:rPr>
            </w:pPr>
            <w:proofErr w:type="spellStart"/>
            <w:r w:rsidRPr="00052856">
              <w:rPr>
                <w:rFonts w:ascii="Sakkal Majalla" w:eastAsia="Times New Roman" w:hAnsi="Sakkal Majalla" w:cs="Sakkal Majalla"/>
                <w:color w:val="363636"/>
                <w:sz w:val="22"/>
                <w:szCs w:val="22"/>
              </w:rPr>
              <w:t>Pyridiniumbahamensevar.compressum</w:t>
            </w:r>
            <w:proofErr w:type="spellEnd"/>
            <w:r w:rsidRPr="00052856">
              <w:rPr>
                <w:rFonts w:ascii="Sakkal Majalla" w:eastAsia="Times New Roman" w:hAnsi="Sakkal Majalla" w:cs="Sakkal Majalla"/>
                <w:color w:val="363636"/>
                <w:sz w:val="22"/>
                <w:szCs w:val="22"/>
              </w:rPr>
              <w:t xml:space="preserve"> </w:t>
            </w:r>
            <w:proofErr w:type="spellStart"/>
            <w:r w:rsidRPr="00052856">
              <w:rPr>
                <w:rFonts w:ascii="Sakkal Majalla" w:eastAsia="Times New Roman" w:hAnsi="Sakkal Majalla" w:cs="Sakkal Majalla"/>
                <w:color w:val="363636"/>
                <w:sz w:val="22"/>
                <w:szCs w:val="22"/>
              </w:rPr>
              <w:t>Cochlodiniumpolykrikoides</w:t>
            </w:r>
            <w:proofErr w:type="spellEnd"/>
          </w:p>
        </w:tc>
        <w:tc>
          <w:tcPr>
            <w:tcW w:w="1928" w:type="dxa"/>
            <w:shd w:val="clear" w:color="auto" w:fill="auto"/>
            <w:noWrap/>
            <w:hideMark/>
          </w:tcPr>
          <w:p w14:paraId="6DFA8225"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المنظمة الإقليمية لحماية البيئة البحرية بناء على تقرير الهيئة العامة للبيئة بالكويت</w:t>
            </w:r>
          </w:p>
        </w:tc>
        <w:tc>
          <w:tcPr>
            <w:tcW w:w="3295" w:type="dxa"/>
            <w:shd w:val="clear" w:color="auto" w:fill="auto"/>
            <w:noWrap/>
            <w:hideMark/>
          </w:tcPr>
          <w:p w14:paraId="3E5FAF04"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مسودة تقرير لازدهار الطحالب الضارة وتفوق الأحياء البحرية في الدولة</w:t>
            </w:r>
          </w:p>
        </w:tc>
        <w:tc>
          <w:tcPr>
            <w:tcW w:w="358" w:type="dxa"/>
            <w:shd w:val="clear" w:color="auto" w:fill="auto"/>
            <w:noWrap/>
            <w:hideMark/>
          </w:tcPr>
          <w:p w14:paraId="77CA03BE"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5</w:t>
            </w:r>
          </w:p>
        </w:tc>
      </w:tr>
      <w:tr w:rsidR="00052856" w:rsidRPr="00052856" w14:paraId="35DEDF2C" w14:textId="77777777" w:rsidTr="00052856">
        <w:trPr>
          <w:trHeight w:val="320"/>
          <w:jc w:val="right"/>
        </w:trPr>
        <w:tc>
          <w:tcPr>
            <w:tcW w:w="2657" w:type="dxa"/>
            <w:shd w:val="clear" w:color="auto" w:fill="auto"/>
            <w:noWrap/>
            <w:hideMark/>
          </w:tcPr>
          <w:p w14:paraId="0DB3CC7B"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1 – استنزاف الأكسجين 2 – السموم الناتجة من الطحالب</w:t>
            </w:r>
          </w:p>
        </w:tc>
        <w:tc>
          <w:tcPr>
            <w:tcW w:w="1928" w:type="dxa"/>
            <w:shd w:val="clear" w:color="auto" w:fill="auto"/>
            <w:noWrap/>
            <w:hideMark/>
          </w:tcPr>
          <w:p w14:paraId="45B84C2C"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HetersegmaSp</w:t>
            </w:r>
            <w:proofErr w:type="spellEnd"/>
          </w:p>
        </w:tc>
        <w:tc>
          <w:tcPr>
            <w:tcW w:w="1928" w:type="dxa"/>
            <w:shd w:val="clear" w:color="auto" w:fill="auto"/>
            <w:noWrap/>
            <w:hideMark/>
          </w:tcPr>
          <w:p w14:paraId="4A4F0462"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جامعة الأمم المتحدة – دبي</w:t>
            </w:r>
          </w:p>
        </w:tc>
        <w:tc>
          <w:tcPr>
            <w:tcW w:w="3295" w:type="dxa"/>
            <w:shd w:val="clear" w:color="auto" w:fill="auto"/>
            <w:noWrap/>
            <w:hideMark/>
          </w:tcPr>
          <w:p w14:paraId="5467F99E"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الطحالب المتواجدة في الفجيرة 17 نوفمبر 2008 م</w:t>
            </w:r>
          </w:p>
        </w:tc>
        <w:tc>
          <w:tcPr>
            <w:tcW w:w="358" w:type="dxa"/>
            <w:shd w:val="clear" w:color="auto" w:fill="auto"/>
            <w:noWrap/>
            <w:hideMark/>
          </w:tcPr>
          <w:p w14:paraId="33E01052"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6</w:t>
            </w:r>
          </w:p>
        </w:tc>
      </w:tr>
      <w:tr w:rsidR="00052856" w:rsidRPr="00052856" w14:paraId="320FB8CD" w14:textId="77777777" w:rsidTr="00052856">
        <w:trPr>
          <w:trHeight w:val="320"/>
          <w:jc w:val="right"/>
        </w:trPr>
        <w:tc>
          <w:tcPr>
            <w:tcW w:w="2657" w:type="dxa"/>
            <w:shd w:val="clear" w:color="auto" w:fill="auto"/>
            <w:noWrap/>
            <w:hideMark/>
          </w:tcPr>
          <w:p w14:paraId="42247C77"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نقص الأكسجين</w:t>
            </w:r>
          </w:p>
        </w:tc>
        <w:tc>
          <w:tcPr>
            <w:tcW w:w="1928" w:type="dxa"/>
            <w:shd w:val="clear" w:color="auto" w:fill="auto"/>
            <w:noWrap/>
            <w:hideMark/>
          </w:tcPr>
          <w:p w14:paraId="0CC7C723"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Cochlodiniumpolykrikoides</w:t>
            </w:r>
            <w:proofErr w:type="spellEnd"/>
          </w:p>
        </w:tc>
        <w:tc>
          <w:tcPr>
            <w:tcW w:w="1928" w:type="dxa"/>
            <w:shd w:val="clear" w:color="auto" w:fill="auto"/>
            <w:noWrap/>
            <w:hideMark/>
          </w:tcPr>
          <w:p w14:paraId="672F3E63"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وزارة الثروة السمكية – مركز العلوم البحرية والسمكية أكتوبر – نوفمبر 2008 م</w:t>
            </w:r>
          </w:p>
        </w:tc>
        <w:tc>
          <w:tcPr>
            <w:tcW w:w="3295" w:type="dxa"/>
            <w:shd w:val="clear" w:color="auto" w:fill="auto"/>
            <w:noWrap/>
            <w:hideMark/>
          </w:tcPr>
          <w:p w14:paraId="1A795068"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 xml:space="preserve">ظاهرة ازدهار العوالق النباتية من نوع  </w:t>
            </w:r>
            <w:r w:rsidRPr="00052856">
              <w:rPr>
                <w:rFonts w:ascii="Sakkal Majalla" w:eastAsia="Times New Roman" w:hAnsi="Sakkal Majalla" w:cs="Sakkal Majalla"/>
                <w:color w:val="363636"/>
                <w:sz w:val="22"/>
                <w:szCs w:val="22"/>
              </w:rPr>
              <w:t xml:space="preserve">C.P. </w:t>
            </w:r>
            <w:r w:rsidRPr="00052856">
              <w:rPr>
                <w:rFonts w:ascii="Sakkal Majalla" w:eastAsia="Times New Roman" w:hAnsi="Sakkal Majalla" w:cs="Sakkal Majalla"/>
                <w:color w:val="363636"/>
                <w:sz w:val="22"/>
                <w:szCs w:val="22"/>
                <w:rtl/>
              </w:rPr>
              <w:t>في خليج عمان</w:t>
            </w:r>
          </w:p>
        </w:tc>
        <w:tc>
          <w:tcPr>
            <w:tcW w:w="358" w:type="dxa"/>
            <w:shd w:val="clear" w:color="auto" w:fill="auto"/>
            <w:noWrap/>
            <w:hideMark/>
          </w:tcPr>
          <w:p w14:paraId="3B0E6399"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7</w:t>
            </w:r>
          </w:p>
        </w:tc>
      </w:tr>
      <w:tr w:rsidR="00052856" w:rsidRPr="00052856" w14:paraId="491C1535" w14:textId="77777777" w:rsidTr="00052856">
        <w:trPr>
          <w:trHeight w:val="320"/>
          <w:jc w:val="right"/>
        </w:trPr>
        <w:tc>
          <w:tcPr>
            <w:tcW w:w="2657" w:type="dxa"/>
            <w:shd w:val="clear" w:color="auto" w:fill="auto"/>
            <w:noWrap/>
            <w:hideMark/>
          </w:tcPr>
          <w:p w14:paraId="2031709C"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 نقص الأكسجين</w:t>
            </w:r>
          </w:p>
        </w:tc>
        <w:tc>
          <w:tcPr>
            <w:tcW w:w="1928" w:type="dxa"/>
            <w:shd w:val="clear" w:color="auto" w:fill="auto"/>
            <w:noWrap/>
            <w:hideMark/>
          </w:tcPr>
          <w:p w14:paraId="23B9C5DF"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Cochlodiniumpolykrikoides</w:t>
            </w:r>
            <w:proofErr w:type="spellEnd"/>
          </w:p>
        </w:tc>
        <w:tc>
          <w:tcPr>
            <w:tcW w:w="1928" w:type="dxa"/>
            <w:shd w:val="clear" w:color="auto" w:fill="auto"/>
            <w:noWrap/>
            <w:hideMark/>
          </w:tcPr>
          <w:p w14:paraId="28E8D481"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معهد الكويت للأبحاث العلمية نوفمبر 2008</w:t>
            </w:r>
          </w:p>
        </w:tc>
        <w:tc>
          <w:tcPr>
            <w:tcW w:w="3295" w:type="dxa"/>
            <w:shd w:val="clear" w:color="auto" w:fill="auto"/>
            <w:noWrap/>
            <w:hideMark/>
          </w:tcPr>
          <w:p w14:paraId="072D2033"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تقرير ظاهرة المد الأحمر للمنطقة الشرقية في الإمارات</w:t>
            </w:r>
          </w:p>
        </w:tc>
        <w:tc>
          <w:tcPr>
            <w:tcW w:w="358" w:type="dxa"/>
            <w:shd w:val="clear" w:color="auto" w:fill="auto"/>
            <w:noWrap/>
            <w:hideMark/>
          </w:tcPr>
          <w:p w14:paraId="6938F501"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8</w:t>
            </w:r>
          </w:p>
        </w:tc>
      </w:tr>
      <w:tr w:rsidR="00052856" w:rsidRPr="00052856" w14:paraId="7F31E690" w14:textId="77777777" w:rsidTr="00052856">
        <w:trPr>
          <w:trHeight w:val="320"/>
          <w:jc w:val="right"/>
        </w:trPr>
        <w:tc>
          <w:tcPr>
            <w:tcW w:w="2657" w:type="dxa"/>
            <w:shd w:val="clear" w:color="auto" w:fill="auto"/>
            <w:noWrap/>
            <w:hideMark/>
          </w:tcPr>
          <w:p w14:paraId="55667708"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نقص الأكسجين</w:t>
            </w:r>
          </w:p>
        </w:tc>
        <w:tc>
          <w:tcPr>
            <w:tcW w:w="1928" w:type="dxa"/>
            <w:shd w:val="clear" w:color="auto" w:fill="auto"/>
            <w:noWrap/>
            <w:hideMark/>
          </w:tcPr>
          <w:p w14:paraId="56F15382" w14:textId="77777777" w:rsidR="00052856" w:rsidRPr="00052856" w:rsidRDefault="00052856" w:rsidP="00052856">
            <w:pPr>
              <w:bidi/>
              <w:rPr>
                <w:rFonts w:ascii="Sakkal Majalla" w:eastAsia="Times New Roman" w:hAnsi="Sakkal Majalla" w:cs="Sakkal Majalla"/>
                <w:color w:val="363636"/>
                <w:sz w:val="22"/>
                <w:szCs w:val="22"/>
                <w:rtl/>
              </w:rPr>
            </w:pPr>
            <w:proofErr w:type="spellStart"/>
            <w:r w:rsidRPr="00052856">
              <w:rPr>
                <w:rFonts w:ascii="Sakkal Majalla" w:eastAsia="Times New Roman" w:hAnsi="Sakkal Majalla" w:cs="Sakkal Majalla"/>
                <w:color w:val="363636"/>
                <w:sz w:val="22"/>
                <w:szCs w:val="22"/>
              </w:rPr>
              <w:t>Cochlodiniumpolykrikoides</w:t>
            </w:r>
            <w:proofErr w:type="spellEnd"/>
          </w:p>
        </w:tc>
        <w:tc>
          <w:tcPr>
            <w:tcW w:w="1928" w:type="dxa"/>
            <w:shd w:val="clear" w:color="auto" w:fill="auto"/>
            <w:noWrap/>
            <w:hideMark/>
          </w:tcPr>
          <w:p w14:paraId="031D87C2"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هيئة حماية البيئة ديسمبر 2008</w:t>
            </w:r>
          </w:p>
        </w:tc>
        <w:tc>
          <w:tcPr>
            <w:tcW w:w="3295" w:type="dxa"/>
            <w:shd w:val="clear" w:color="auto" w:fill="auto"/>
            <w:noWrap/>
            <w:hideMark/>
          </w:tcPr>
          <w:p w14:paraId="1EEDD5AD"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تقرير ظاهرة المد الأحمر على سواحل ايران 2008</w:t>
            </w:r>
          </w:p>
        </w:tc>
        <w:tc>
          <w:tcPr>
            <w:tcW w:w="358" w:type="dxa"/>
            <w:shd w:val="clear" w:color="auto" w:fill="auto"/>
            <w:noWrap/>
            <w:hideMark/>
          </w:tcPr>
          <w:p w14:paraId="252B0A2B"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9</w:t>
            </w:r>
          </w:p>
        </w:tc>
      </w:tr>
      <w:tr w:rsidR="00052856" w:rsidRPr="00052856" w14:paraId="60BDB94C" w14:textId="77777777" w:rsidTr="00052856">
        <w:trPr>
          <w:trHeight w:val="320"/>
          <w:jc w:val="right"/>
        </w:trPr>
        <w:tc>
          <w:tcPr>
            <w:tcW w:w="2657" w:type="dxa"/>
            <w:shd w:val="clear" w:color="auto" w:fill="auto"/>
            <w:noWrap/>
            <w:hideMark/>
          </w:tcPr>
          <w:p w14:paraId="38672570" w14:textId="77777777" w:rsidR="00052856" w:rsidRPr="00052856" w:rsidRDefault="00052856" w:rsidP="00052856">
            <w:pPr>
              <w:bidi/>
              <w:rPr>
                <w:rFonts w:ascii="Sakkal Majalla" w:eastAsia="Times New Roman" w:hAnsi="Sakkal Majalla" w:cs="Sakkal Majalla"/>
                <w:color w:val="363636"/>
                <w:sz w:val="22"/>
                <w:szCs w:val="22"/>
              </w:rPr>
            </w:pPr>
          </w:p>
        </w:tc>
        <w:tc>
          <w:tcPr>
            <w:tcW w:w="1928" w:type="dxa"/>
            <w:shd w:val="clear" w:color="auto" w:fill="auto"/>
            <w:noWrap/>
            <w:hideMark/>
          </w:tcPr>
          <w:p w14:paraId="68140EBB" w14:textId="77777777" w:rsidR="00052856" w:rsidRPr="00052856" w:rsidRDefault="00052856" w:rsidP="00052856">
            <w:pPr>
              <w:bidi/>
              <w:rPr>
                <w:rFonts w:ascii="Sakkal Majalla" w:eastAsia="Times New Roman" w:hAnsi="Sakkal Majalla" w:cs="Sakkal Majalla"/>
                <w:color w:val="363636"/>
                <w:sz w:val="22"/>
                <w:szCs w:val="22"/>
              </w:rPr>
            </w:pPr>
            <w:proofErr w:type="spellStart"/>
            <w:r w:rsidRPr="00052856">
              <w:rPr>
                <w:rFonts w:ascii="Sakkal Majalla" w:eastAsia="Times New Roman" w:hAnsi="Sakkal Majalla" w:cs="Sakkal Majalla"/>
                <w:color w:val="363636"/>
                <w:sz w:val="22"/>
                <w:szCs w:val="22"/>
              </w:rPr>
              <w:t>Cochlodiniumpolykrikoides</w:t>
            </w:r>
            <w:proofErr w:type="spellEnd"/>
          </w:p>
        </w:tc>
        <w:tc>
          <w:tcPr>
            <w:tcW w:w="1928" w:type="dxa"/>
            <w:shd w:val="clear" w:color="auto" w:fill="auto"/>
            <w:noWrap/>
            <w:hideMark/>
          </w:tcPr>
          <w:p w14:paraId="6485FBFD" w14:textId="77777777" w:rsidR="00052856" w:rsidRPr="00052856" w:rsidRDefault="00052856" w:rsidP="00052856">
            <w:pPr>
              <w:bidi/>
              <w:rPr>
                <w:rFonts w:ascii="Sakkal Majalla" w:eastAsia="Times New Roman" w:hAnsi="Sakkal Majalla" w:cs="Sakkal Majalla"/>
                <w:color w:val="363636"/>
                <w:sz w:val="22"/>
                <w:szCs w:val="22"/>
              </w:rPr>
            </w:pPr>
            <w:r w:rsidRPr="00052856">
              <w:rPr>
                <w:rFonts w:ascii="Sakkal Majalla" w:eastAsia="Times New Roman" w:hAnsi="Sakkal Majalla" w:cs="Sakkal Majalla"/>
                <w:color w:val="363636"/>
                <w:sz w:val="22"/>
                <w:szCs w:val="22"/>
                <w:rtl/>
              </w:rPr>
              <w:t xml:space="preserve">جامعة </w:t>
            </w:r>
            <w:proofErr w:type="spellStart"/>
            <w:r w:rsidRPr="00052856">
              <w:rPr>
                <w:rFonts w:ascii="Sakkal Majalla" w:eastAsia="Times New Roman" w:hAnsi="Sakkal Majalla" w:cs="Sakkal Majalla"/>
                <w:color w:val="363636"/>
                <w:sz w:val="22"/>
                <w:szCs w:val="22"/>
                <w:rtl/>
              </w:rPr>
              <w:t>وودز</w:t>
            </w:r>
            <w:proofErr w:type="spellEnd"/>
            <w:r w:rsidRPr="00052856">
              <w:rPr>
                <w:rFonts w:ascii="Sakkal Majalla" w:eastAsia="Times New Roman" w:hAnsi="Sakkal Majalla" w:cs="Sakkal Majalla"/>
                <w:color w:val="363636"/>
                <w:sz w:val="22"/>
                <w:szCs w:val="22"/>
                <w:rtl/>
              </w:rPr>
              <w:t xml:space="preserve"> هول لعلوم البحار - امريكا</w:t>
            </w:r>
          </w:p>
        </w:tc>
        <w:tc>
          <w:tcPr>
            <w:tcW w:w="3295" w:type="dxa"/>
            <w:shd w:val="clear" w:color="auto" w:fill="auto"/>
            <w:noWrap/>
            <w:hideMark/>
          </w:tcPr>
          <w:p w14:paraId="032113DF"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tl/>
              </w:rPr>
              <w:t>تقرير  عن ظاهرة المد الأحمر</w:t>
            </w:r>
          </w:p>
        </w:tc>
        <w:tc>
          <w:tcPr>
            <w:tcW w:w="358" w:type="dxa"/>
            <w:shd w:val="clear" w:color="auto" w:fill="auto"/>
            <w:noWrap/>
            <w:hideMark/>
          </w:tcPr>
          <w:p w14:paraId="27040843" w14:textId="77777777" w:rsidR="00052856" w:rsidRPr="00052856" w:rsidRDefault="00052856" w:rsidP="00052856">
            <w:pPr>
              <w:bidi/>
              <w:rPr>
                <w:rFonts w:ascii="Sakkal Majalla" w:eastAsia="Times New Roman" w:hAnsi="Sakkal Majalla" w:cs="Sakkal Majalla"/>
                <w:color w:val="363636"/>
                <w:sz w:val="22"/>
                <w:szCs w:val="22"/>
                <w:rtl/>
              </w:rPr>
            </w:pPr>
            <w:r w:rsidRPr="00052856">
              <w:rPr>
                <w:rFonts w:ascii="Sakkal Majalla" w:eastAsia="Times New Roman" w:hAnsi="Sakkal Majalla" w:cs="Sakkal Majalla"/>
                <w:color w:val="363636"/>
                <w:sz w:val="22"/>
                <w:szCs w:val="22"/>
              </w:rPr>
              <w:t>10</w:t>
            </w:r>
          </w:p>
        </w:tc>
      </w:tr>
    </w:tbl>
    <w:p w14:paraId="697A89F9" w14:textId="77777777" w:rsidR="00052856" w:rsidRDefault="00052856" w:rsidP="00052856">
      <w:pPr>
        <w:shd w:val="clear" w:color="auto" w:fill="FFFFFF"/>
        <w:bidi/>
        <w:spacing w:line="270" w:lineRule="atLeast"/>
        <w:ind w:left="157" w:right="284"/>
        <w:rPr>
          <w:rFonts w:ascii="Sakkal Majalla" w:eastAsia="Times New Roman" w:hAnsi="Sakkal Majalla" w:cs="Sakkal Majalla"/>
          <w:b/>
          <w:bCs/>
          <w:color w:val="84888B"/>
          <w:kern w:val="36"/>
          <w:rtl/>
        </w:rPr>
      </w:pPr>
    </w:p>
    <w:p w14:paraId="1D0C0ED8" w14:textId="77777777" w:rsidR="00052856" w:rsidRDefault="00052856" w:rsidP="00052856">
      <w:pPr>
        <w:rPr>
          <w:rFonts w:ascii="Sakkal Majalla" w:eastAsia="Times New Roman" w:hAnsi="Sakkal Majalla" w:cs="Sakkal Majalla"/>
          <w:b/>
          <w:bCs/>
          <w:color w:val="B58935"/>
          <w:sz w:val="32"/>
          <w:szCs w:val="32"/>
          <w:rtl/>
        </w:rPr>
      </w:pPr>
      <w:r>
        <w:rPr>
          <w:rFonts w:ascii="Sakkal Majalla" w:eastAsia="Times New Roman" w:hAnsi="Sakkal Majalla" w:cs="Sakkal Majalla"/>
          <w:b/>
          <w:bCs/>
          <w:color w:val="B58935"/>
          <w:sz w:val="32"/>
          <w:szCs w:val="32"/>
          <w:rtl/>
        </w:rPr>
        <w:br w:type="page"/>
      </w:r>
    </w:p>
    <w:p w14:paraId="72A231D5" w14:textId="77777777" w:rsidR="00F154BD" w:rsidRPr="000147E2" w:rsidRDefault="00F154BD" w:rsidP="00052856">
      <w:pPr>
        <w:bidi/>
        <w:ind w:left="157" w:right="284"/>
        <w:jc w:val="lowKashida"/>
        <w:outlineLvl w:val="0"/>
        <w:rPr>
          <w:rFonts w:ascii="Sakkal Majalla" w:eastAsia="Times New Roman" w:hAnsi="Sakkal Majalla" w:cs="Sakkal Majalla"/>
          <w:b/>
          <w:bCs/>
          <w:color w:val="B58935"/>
          <w:sz w:val="32"/>
          <w:szCs w:val="32"/>
        </w:rPr>
      </w:pPr>
      <w:r w:rsidRPr="000147E2">
        <w:rPr>
          <w:rFonts w:ascii="Sakkal Majalla" w:eastAsia="Times New Roman" w:hAnsi="Sakkal Majalla" w:cs="Sakkal Majalla"/>
          <w:b/>
          <w:bCs/>
          <w:color w:val="B58935"/>
          <w:sz w:val="32"/>
          <w:szCs w:val="32"/>
          <w:rtl/>
        </w:rPr>
        <w:lastRenderedPageBreak/>
        <w:t>أسئلة وأجوبة</w:t>
      </w:r>
    </w:p>
    <w:p w14:paraId="535EAF84" w14:textId="77777777" w:rsidR="00F154BD" w:rsidRPr="000147E2" w:rsidRDefault="00F154BD" w:rsidP="00052856">
      <w:pPr>
        <w:shd w:val="clear" w:color="auto" w:fill="FFFFFF"/>
        <w:bidi/>
        <w:spacing w:line="270" w:lineRule="atLeast"/>
        <w:ind w:left="157"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هل المد الأحمر يغير من لون ماء البحر؟</w:t>
      </w:r>
    </w:p>
    <w:p w14:paraId="72802D99"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نعم ، لكن ليس لكل مد لون أحمر بل يكون حسب نوع الهائم والأصباغ الموجودة فيه و يشمل اللون الأحمر والأصفر المزرق والأخضر المزرق والأخضر والبنى الداكن وهناك أنواع بلا لون</w:t>
      </w:r>
      <w:r w:rsidRPr="000147E2">
        <w:rPr>
          <w:rFonts w:ascii="Sakkal Majalla" w:hAnsi="Sakkal Majalla" w:cs="Sakkal Majalla"/>
          <w:color w:val="363636"/>
        </w:rPr>
        <w:t xml:space="preserve"> .</w:t>
      </w:r>
    </w:p>
    <w:p w14:paraId="3A622DD5" w14:textId="77777777" w:rsidR="00F154BD" w:rsidRPr="000147E2" w:rsidRDefault="00F154BD" w:rsidP="00052856">
      <w:pPr>
        <w:shd w:val="clear" w:color="auto" w:fill="FFFFFF"/>
        <w:bidi/>
        <w:spacing w:line="270" w:lineRule="atLeast"/>
        <w:ind w:left="157"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هل المد الأحمر له تأثير على الأسماك التي تربى في المزارع السمكية في البحر والبر؟</w:t>
      </w:r>
    </w:p>
    <w:p w14:paraId="638529E8"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 xml:space="preserve">نعم له تأثير على الأسماك التي تربى في مزارع الأقفاص الشبكية العائمة نتيجة استنزاف الأكسيجين المذاب في المياه ومن ثم يؤدى إلى اختناقها ونفوقها ، أما التي تربى في الأحواض على البر والتي تستمد مياهها من البحر فإنها لا تتأثر بسبب وجود كميات كافية من الأكسيجين المذاب </w:t>
      </w:r>
      <w:proofErr w:type="spellStart"/>
      <w:r w:rsidRPr="000147E2">
        <w:rPr>
          <w:rFonts w:ascii="Sakkal Majalla" w:hAnsi="Sakkal Majalla" w:cs="Sakkal Majalla"/>
          <w:color w:val="363636"/>
          <w:rtl/>
        </w:rPr>
        <w:t>فى</w:t>
      </w:r>
      <w:proofErr w:type="spellEnd"/>
      <w:r w:rsidRPr="000147E2">
        <w:rPr>
          <w:rFonts w:ascii="Sakkal Majalla" w:hAnsi="Sakkal Majalla" w:cs="Sakkal Majalla"/>
          <w:color w:val="363636"/>
          <w:rtl/>
        </w:rPr>
        <w:t xml:space="preserve"> الماء والتي تضخ بواسطة مضخات الهواء</w:t>
      </w:r>
      <w:r w:rsidRPr="000147E2">
        <w:rPr>
          <w:rFonts w:ascii="Sakkal Majalla" w:hAnsi="Sakkal Majalla" w:cs="Sakkal Majalla"/>
          <w:color w:val="363636"/>
        </w:rPr>
        <w:t xml:space="preserve"> .</w:t>
      </w:r>
    </w:p>
    <w:p w14:paraId="06A587D8" w14:textId="77777777" w:rsidR="00F154BD" w:rsidRPr="000147E2" w:rsidRDefault="005A3BC8" w:rsidP="00052856">
      <w:pPr>
        <w:shd w:val="clear" w:color="auto" w:fill="FFFFFF"/>
        <w:bidi/>
        <w:spacing w:line="270" w:lineRule="atLeast"/>
        <w:ind w:left="157"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hint="cs"/>
          <w:b/>
          <w:bCs/>
          <w:color w:val="84888B"/>
          <w:rtl/>
        </w:rPr>
        <w:t>ماهي</w:t>
      </w:r>
      <w:r w:rsidR="00F154BD" w:rsidRPr="000147E2">
        <w:rPr>
          <w:rFonts w:ascii="Sakkal Majalla" w:eastAsia="Times New Roman" w:hAnsi="Sakkal Majalla" w:cs="Sakkal Majalla"/>
          <w:b/>
          <w:bCs/>
          <w:color w:val="84888B"/>
          <w:rtl/>
        </w:rPr>
        <w:t xml:space="preserve"> جهود الوزارة في مجال رصد السميات في الكائنات البحرية؟</w:t>
      </w:r>
    </w:p>
    <w:p w14:paraId="175925CA"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 xml:space="preserve">يقوم فريق العمل والفنيون والمختصون بإدارة ادارة أبحاث البيئة البحرية بأم القيوين بجمع عينات من المد الأحمر والأسماك والكائنات البحرية النافقة على طول سواحل الدولة شمل الساحل الشرقي ابتداء من كلباء وحتى دبا الحصن والساحل الشمالي ابتداء من رأس الخيمة وأم القيوين وعجمان والشارقة وحتى دبي والتي تعرضت لظاهرة المد الأحمر وذلك لرصد ومراقبة ومعرفة أنواع الهائمات النباتية المسببة لظاهرة المد الأحمر ، وفحص وإجراء تحاليل السمية للهائمات النباتية وأحشاء الأسماك والكائنات البحرية النافقة في مناطق تواجد المد الأحمر. وأظهرت التحاليل استمرار ازدهار الهائمات النباتية ثنائية الأسواط من نوع </w:t>
      </w:r>
      <w:proofErr w:type="spellStart"/>
      <w:r w:rsidRPr="000147E2">
        <w:rPr>
          <w:rFonts w:ascii="Sakkal Majalla" w:hAnsi="Sakkal Majalla" w:cs="Sakkal Majalla"/>
          <w:color w:val="363636"/>
          <w:rtl/>
        </w:rPr>
        <w:t>كوكلودينيم</w:t>
      </w:r>
      <w:proofErr w:type="spellEnd"/>
      <w:r w:rsidRPr="000147E2">
        <w:rPr>
          <w:rFonts w:ascii="Sakkal Majalla" w:hAnsi="Sakkal Majalla" w:cs="Sakkal Majalla"/>
          <w:color w:val="363636"/>
          <w:rtl/>
        </w:rPr>
        <w:t xml:space="preserve"> </w:t>
      </w:r>
      <w:proofErr w:type="spellStart"/>
      <w:r w:rsidRPr="000147E2">
        <w:rPr>
          <w:rFonts w:ascii="Sakkal Majalla" w:hAnsi="Sakkal Majalla" w:cs="Sakkal Majalla"/>
          <w:color w:val="363636"/>
          <w:rtl/>
        </w:rPr>
        <w:t>بوليكريكويديس</w:t>
      </w:r>
      <w:proofErr w:type="spellEnd"/>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Cochlodinium</w:t>
      </w:r>
      <w:proofErr w:type="spellEnd"/>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polykrikoides</w:t>
      </w:r>
      <w:proofErr w:type="spellEnd"/>
      <w:r w:rsidRPr="000147E2">
        <w:rPr>
          <w:rFonts w:ascii="Sakkal Majalla" w:hAnsi="Sakkal Majalla" w:cs="Sakkal Majalla"/>
          <w:color w:val="363636"/>
        </w:rPr>
        <w:t xml:space="preserve"> ) </w:t>
      </w:r>
      <w:r w:rsidRPr="000147E2">
        <w:rPr>
          <w:rFonts w:ascii="Sakkal Majalla" w:hAnsi="Sakkal Majalla" w:cs="Sakkal Majalla"/>
          <w:color w:val="363636"/>
          <w:rtl/>
        </w:rPr>
        <w:t>خلال عامي 2008 و2009</w:t>
      </w:r>
      <w:r w:rsidRPr="000147E2">
        <w:rPr>
          <w:rFonts w:ascii="Sakkal Majalla" w:hAnsi="Sakkal Majalla" w:cs="Sakkal Majalla"/>
          <w:color w:val="363636"/>
        </w:rPr>
        <w:t>.</w:t>
      </w:r>
    </w:p>
    <w:p w14:paraId="520B7253" w14:textId="77777777" w:rsidR="00F154BD" w:rsidRPr="000147E2" w:rsidRDefault="00F154BD" w:rsidP="00052856">
      <w:pPr>
        <w:shd w:val="clear" w:color="auto" w:fill="FFFFFF"/>
        <w:bidi/>
        <w:spacing w:line="200" w:lineRule="atLeast"/>
        <w:ind w:left="159" w:right="284"/>
        <w:jc w:val="lowKashida"/>
        <w:rPr>
          <w:rFonts w:ascii="Sakkal Majalla" w:hAnsi="Sakkal Majalla" w:cs="Sakkal Majalla"/>
          <w:color w:val="363636"/>
        </w:rPr>
      </w:pPr>
      <w:r w:rsidRPr="000147E2">
        <w:rPr>
          <w:rFonts w:ascii="Sakkal Majalla" w:hAnsi="Sakkal Majalla" w:cs="Sakkal Majalla"/>
          <w:color w:val="363636"/>
          <w:rtl/>
        </w:rPr>
        <w:t>كما قام فريق العمل بإجراء تحاليل السمية التي أظهرت عدم وجود أي أنواع سامة من الهائمات النباتية المسببة لظاهرة المد الأحمر وكذلك عدم وجود أي سمية الصدفيات في أحشاء أو خياشيم الأسماك النافقة . وبناء على النتائج والتحاليل السابقة ، يمكن القول بأن عملية نفوق الأسماك في مناطق حدوث المد الأحمر كان نتيجة النقص الحاد في كمية الأكسجين الذائب في مياه البحر ، وأيضا بصورة أساسية يمكن القول بأن هذه الأنواع من الهائمات النباتية لا تنتج مواد سامة أو ضارة للأسماك أو الكائنات البحرية الأخرى في الوقت الحالي</w:t>
      </w:r>
    </w:p>
    <w:p w14:paraId="1C2DBFFB" w14:textId="77777777" w:rsidR="00F154BD" w:rsidRPr="000147E2" w:rsidRDefault="00F154BD" w:rsidP="00052856">
      <w:pPr>
        <w:shd w:val="clear" w:color="auto" w:fill="FFFFFF"/>
        <w:bidi/>
        <w:spacing w:line="200" w:lineRule="atLeast"/>
        <w:ind w:left="159"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هل جميع الكائنات البحرية لها قابلية التسمم بالمد الأحمر؟</w:t>
      </w:r>
    </w:p>
    <w:p w14:paraId="222AD441" w14:textId="2C12FDF0" w:rsidR="005A3BC8" w:rsidRDefault="00F154BD" w:rsidP="00052856">
      <w:pPr>
        <w:shd w:val="clear" w:color="auto" w:fill="FFFFFF"/>
        <w:bidi/>
        <w:spacing w:line="200" w:lineRule="atLeast"/>
        <w:ind w:left="159" w:right="284"/>
        <w:jc w:val="lowKashida"/>
        <w:rPr>
          <w:rFonts w:ascii="Sakkal Majalla" w:hAnsi="Sakkal Majalla" w:cs="Sakkal Majalla"/>
          <w:color w:val="363636"/>
        </w:rPr>
      </w:pPr>
      <w:r w:rsidRPr="000147E2">
        <w:rPr>
          <w:rFonts w:ascii="Sakkal Majalla" w:hAnsi="Sakkal Majalla" w:cs="Sakkal Majalla"/>
          <w:color w:val="363636"/>
          <w:rtl/>
        </w:rPr>
        <w:t>لا ، بعض الكائنات البحرية التي لها قابلية التسمم</w:t>
      </w:r>
    </w:p>
    <w:p w14:paraId="601D93CF" w14:textId="77777777" w:rsidR="009D65B2" w:rsidRDefault="009D65B2" w:rsidP="00052856">
      <w:pPr>
        <w:rPr>
          <w:rFonts w:ascii="Sakkal Majalla" w:eastAsia="Times New Roman" w:hAnsi="Sakkal Majalla" w:cs="Sakkal Majalla"/>
          <w:b/>
          <w:bCs/>
          <w:color w:val="84888B"/>
          <w:rtl/>
        </w:rPr>
      </w:pPr>
      <w:r>
        <w:rPr>
          <w:rFonts w:ascii="Sakkal Majalla" w:eastAsia="Times New Roman" w:hAnsi="Sakkal Majalla" w:cs="Sakkal Majalla"/>
          <w:b/>
          <w:bCs/>
          <w:color w:val="84888B"/>
          <w:rtl/>
        </w:rPr>
        <w:br w:type="page"/>
      </w:r>
    </w:p>
    <w:p w14:paraId="69BC5000"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F154BD">
        <w:rPr>
          <w:rFonts w:ascii="Sakkal Majalla" w:eastAsia="Times New Roman" w:hAnsi="Sakkal Majalla" w:cs="Sakkal Majalla"/>
          <w:b/>
          <w:bCs/>
          <w:color w:val="84888B"/>
          <w:rtl/>
        </w:rPr>
        <w:lastRenderedPageBreak/>
        <w:t xml:space="preserve">هل الطبخ يقضى على السموم الموجودة </w:t>
      </w:r>
      <w:proofErr w:type="spellStart"/>
      <w:r w:rsidRPr="00F154BD">
        <w:rPr>
          <w:rFonts w:ascii="Sakkal Majalla" w:eastAsia="Times New Roman" w:hAnsi="Sakkal Majalla" w:cs="Sakkal Majalla"/>
          <w:b/>
          <w:bCs/>
          <w:color w:val="84888B"/>
          <w:rtl/>
        </w:rPr>
        <w:t>فى</w:t>
      </w:r>
      <w:proofErr w:type="spellEnd"/>
      <w:r w:rsidRPr="00F154BD">
        <w:rPr>
          <w:rFonts w:ascii="Sakkal Majalla" w:eastAsia="Times New Roman" w:hAnsi="Sakkal Majalla" w:cs="Sakkal Majalla"/>
          <w:b/>
          <w:bCs/>
          <w:color w:val="84888B"/>
          <w:rtl/>
        </w:rPr>
        <w:t xml:space="preserve"> لحم الصدفيات ؟</w:t>
      </w:r>
    </w:p>
    <w:p w14:paraId="78560E1A"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لا، لأن بعض السموم لا تتأثر بدرجات حرارة عالية</w:t>
      </w:r>
    </w:p>
    <w:p w14:paraId="1867F030" w14:textId="77777777" w:rsidR="00F154BD" w:rsidRPr="000147E2" w:rsidRDefault="00F154BD" w:rsidP="00052856">
      <w:pPr>
        <w:shd w:val="clear" w:color="auto" w:fill="FFFFFF"/>
        <w:bidi/>
        <w:spacing w:line="270" w:lineRule="atLeast"/>
        <w:ind w:left="157"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 xml:space="preserve">هل يمكن تناول أسماك حيه </w:t>
      </w:r>
      <w:proofErr w:type="spellStart"/>
      <w:r w:rsidRPr="000147E2">
        <w:rPr>
          <w:rFonts w:ascii="Sakkal Majalla" w:eastAsia="Times New Roman" w:hAnsi="Sakkal Majalla" w:cs="Sakkal Majalla"/>
          <w:b/>
          <w:bCs/>
          <w:color w:val="84888B"/>
          <w:rtl/>
        </w:rPr>
        <w:t>مصطادة</w:t>
      </w:r>
      <w:proofErr w:type="spellEnd"/>
      <w:r w:rsidRPr="000147E2">
        <w:rPr>
          <w:rFonts w:ascii="Sakkal Majalla" w:eastAsia="Times New Roman" w:hAnsi="Sakkal Majalla" w:cs="Sakkal Majalla"/>
          <w:b/>
          <w:bCs/>
          <w:color w:val="84888B"/>
          <w:rtl/>
        </w:rPr>
        <w:t xml:space="preserve"> من المناطق القريبة من حدوث المد الأحمر؟</w:t>
      </w:r>
    </w:p>
    <w:p w14:paraId="667614E9"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نعم بشكل عام يمكن تناول لحم (عضلات ) الأسماك والرخويات والقشريات بدون الرأس والأحشاء الداخلية مع الأخذ في الاعتبار عدم تناول الأسماك الميتة أو على وشك الموت أو المريضة التي تم اصطيادها أثناء المد الأحمر</w:t>
      </w:r>
    </w:p>
    <w:p w14:paraId="5B0D26AE" w14:textId="77777777" w:rsidR="00F154BD" w:rsidRPr="000147E2" w:rsidRDefault="00F154BD" w:rsidP="00052856">
      <w:pPr>
        <w:shd w:val="clear" w:color="auto" w:fill="FFFFFF"/>
        <w:bidi/>
        <w:spacing w:line="270" w:lineRule="atLeast"/>
        <w:ind w:left="157" w:right="284"/>
        <w:jc w:val="lowKashida"/>
        <w:outlineLvl w:val="2"/>
        <w:rPr>
          <w:rFonts w:ascii="Sakkal Majalla" w:eastAsia="Times New Roman" w:hAnsi="Sakkal Majalla" w:cs="Sakkal Majalla"/>
          <w:b/>
          <w:bCs/>
          <w:color w:val="84888B"/>
        </w:rPr>
      </w:pPr>
      <w:proofErr w:type="spellStart"/>
      <w:r w:rsidRPr="000147E2">
        <w:rPr>
          <w:rFonts w:ascii="Sakkal Majalla" w:eastAsia="Times New Roman" w:hAnsi="Sakkal Majalla" w:cs="Sakkal Majalla"/>
          <w:b/>
          <w:bCs/>
          <w:color w:val="84888B"/>
          <w:rtl/>
        </w:rPr>
        <w:t>ماهى</w:t>
      </w:r>
      <w:proofErr w:type="spellEnd"/>
      <w:r w:rsidRPr="000147E2">
        <w:rPr>
          <w:rFonts w:ascii="Sakkal Majalla" w:eastAsia="Times New Roman" w:hAnsi="Sakkal Majalla" w:cs="Sakkal Majalla"/>
          <w:b/>
          <w:bCs/>
          <w:color w:val="84888B"/>
          <w:rtl/>
        </w:rPr>
        <w:t xml:space="preserve"> الجهات </w:t>
      </w:r>
      <w:proofErr w:type="spellStart"/>
      <w:r w:rsidRPr="000147E2">
        <w:rPr>
          <w:rFonts w:ascii="Sakkal Majalla" w:eastAsia="Times New Roman" w:hAnsi="Sakkal Majalla" w:cs="Sakkal Majalla"/>
          <w:b/>
          <w:bCs/>
          <w:color w:val="84888B"/>
          <w:rtl/>
        </w:rPr>
        <w:t>التى</w:t>
      </w:r>
      <w:proofErr w:type="spellEnd"/>
      <w:r w:rsidRPr="000147E2">
        <w:rPr>
          <w:rFonts w:ascii="Sakkal Majalla" w:eastAsia="Times New Roman" w:hAnsi="Sakkal Majalla" w:cs="Sakkal Majalla"/>
          <w:b/>
          <w:bCs/>
          <w:color w:val="84888B"/>
          <w:rtl/>
        </w:rPr>
        <w:t xml:space="preserve"> يمكن الاتصال بها في حالة حدوث </w:t>
      </w:r>
      <w:proofErr w:type="spellStart"/>
      <w:r w:rsidRPr="000147E2">
        <w:rPr>
          <w:rFonts w:ascii="Sakkal Majalla" w:eastAsia="Times New Roman" w:hAnsi="Sakkal Majalla" w:cs="Sakkal Majalla"/>
          <w:b/>
          <w:bCs/>
          <w:color w:val="84888B"/>
          <w:rtl/>
        </w:rPr>
        <w:t>أومشاهدة</w:t>
      </w:r>
      <w:proofErr w:type="spellEnd"/>
      <w:r w:rsidRPr="000147E2">
        <w:rPr>
          <w:rFonts w:ascii="Sakkal Majalla" w:eastAsia="Times New Roman" w:hAnsi="Sakkal Majalla" w:cs="Sakkal Majalla"/>
          <w:b/>
          <w:bCs/>
          <w:color w:val="84888B"/>
          <w:rtl/>
        </w:rPr>
        <w:t xml:space="preserve"> المد الأحمر؟</w:t>
      </w:r>
    </w:p>
    <w:p w14:paraId="2291BA9A" w14:textId="77777777" w:rsidR="00F154BD" w:rsidRPr="000147E2" w:rsidRDefault="00F154BD" w:rsidP="00052856">
      <w:pPr>
        <w:numPr>
          <w:ilvl w:val="0"/>
          <w:numId w:val="13"/>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وزارة التغير المناخي والبيئة- إدارة أبحاث البيئة البحرية أم القيوين ت : 067655881</w:t>
      </w:r>
    </w:p>
    <w:p w14:paraId="4BB0742C" w14:textId="77777777" w:rsidR="00F154BD" w:rsidRPr="000147E2" w:rsidRDefault="00F154BD" w:rsidP="00052856">
      <w:pPr>
        <w:numPr>
          <w:ilvl w:val="0"/>
          <w:numId w:val="13"/>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الهيئات البيئية المحلية</w:t>
      </w:r>
    </w:p>
    <w:p w14:paraId="4B6587BD" w14:textId="77777777" w:rsidR="00F154BD" w:rsidRPr="000147E2" w:rsidRDefault="00F154BD" w:rsidP="00052856">
      <w:pPr>
        <w:numPr>
          <w:ilvl w:val="0"/>
          <w:numId w:val="13"/>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البلديات</w:t>
      </w:r>
    </w:p>
    <w:p w14:paraId="111529A4" w14:textId="77777777" w:rsidR="00F154BD" w:rsidRPr="000147E2" w:rsidRDefault="00F154BD" w:rsidP="00052856">
      <w:pPr>
        <w:shd w:val="clear" w:color="auto" w:fill="FFFFFF"/>
        <w:bidi/>
        <w:spacing w:line="270" w:lineRule="atLeast"/>
        <w:ind w:left="157"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من أين يمكن الحصول على معلومات حول المد الأحمر؟</w:t>
      </w:r>
    </w:p>
    <w:p w14:paraId="73EB3318" w14:textId="77777777" w:rsidR="00F154BD" w:rsidRPr="000147E2" w:rsidRDefault="00F154BD" w:rsidP="00052856">
      <w:pPr>
        <w:numPr>
          <w:ilvl w:val="0"/>
          <w:numId w:val="14"/>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وزارة التغير المناخي والبيئة- إدارة أبحاث البيئة البحرية أم القيوين ت : 067655881</w:t>
      </w:r>
    </w:p>
    <w:p w14:paraId="21141A9A" w14:textId="77777777" w:rsidR="00F154BD" w:rsidRPr="000147E2" w:rsidRDefault="00F154BD" w:rsidP="00052856">
      <w:pPr>
        <w:numPr>
          <w:ilvl w:val="0"/>
          <w:numId w:val="14"/>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موقع وزارة التغير المناخي والبيئة</w:t>
      </w:r>
      <w:r w:rsidRPr="000147E2">
        <w:rPr>
          <w:rFonts w:ascii="Sakkal Majalla" w:eastAsia="Times New Roman" w:hAnsi="Sakkal Majalla" w:cs="Sakkal Majalla"/>
          <w:color w:val="363636"/>
        </w:rPr>
        <w:t xml:space="preserve"> www.moccae.gov.ae </w:t>
      </w:r>
      <w:r w:rsidRPr="000147E2">
        <w:rPr>
          <w:rFonts w:ascii="Sakkal Majalla" w:eastAsia="Times New Roman" w:hAnsi="Sakkal Majalla" w:cs="Sakkal Majalla"/>
          <w:color w:val="363636"/>
          <w:rtl/>
        </w:rPr>
        <w:t>او مركز الاتصال :8003050</w:t>
      </w:r>
    </w:p>
    <w:p w14:paraId="1B4D5B97" w14:textId="77777777" w:rsidR="00F154BD" w:rsidRPr="000147E2" w:rsidRDefault="00F154BD" w:rsidP="00052856">
      <w:pPr>
        <w:numPr>
          <w:ilvl w:val="0"/>
          <w:numId w:val="14"/>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الهيئات البيئية المحلية</w:t>
      </w:r>
    </w:p>
    <w:p w14:paraId="01BF7AF0" w14:textId="77777777" w:rsidR="00F154BD" w:rsidRPr="000147E2" w:rsidRDefault="00F154BD" w:rsidP="00052856">
      <w:pPr>
        <w:numPr>
          <w:ilvl w:val="0"/>
          <w:numId w:val="14"/>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البلديات</w:t>
      </w:r>
    </w:p>
    <w:p w14:paraId="29DBFCD1" w14:textId="77777777" w:rsidR="00F154BD" w:rsidRDefault="00F154BD" w:rsidP="00052856">
      <w:pPr>
        <w:numPr>
          <w:ilvl w:val="0"/>
          <w:numId w:val="14"/>
        </w:numPr>
        <w:shd w:val="clear" w:color="auto" w:fill="FFFFFF"/>
        <w:bidi/>
        <w:spacing w:line="270" w:lineRule="atLeast"/>
        <w:ind w:left="157" w:right="284"/>
        <w:jc w:val="lowKashida"/>
        <w:rPr>
          <w:rFonts w:ascii="Sakkal Majalla" w:eastAsia="Times New Roman" w:hAnsi="Sakkal Majalla" w:cs="Sakkal Majalla"/>
          <w:color w:val="363636"/>
        </w:rPr>
      </w:pPr>
      <w:r w:rsidRPr="000147E2">
        <w:rPr>
          <w:rFonts w:ascii="Sakkal Majalla" w:eastAsia="Times New Roman" w:hAnsi="Sakkal Majalla" w:cs="Sakkal Majalla"/>
          <w:color w:val="363636"/>
          <w:rtl/>
        </w:rPr>
        <w:t>المنظمة الإقليمية لحماية البيئة البحرية</w:t>
      </w:r>
      <w:r w:rsidRPr="00F154BD">
        <w:rPr>
          <w:rFonts w:ascii="Sakkal Majalla" w:eastAsia="Times New Roman" w:hAnsi="Sakkal Majalla" w:cs="Sakkal Majalla"/>
          <w:color w:val="363636"/>
          <w:rtl/>
        </w:rPr>
        <w:t> </w:t>
      </w:r>
      <w:hyperlink r:id="rId15" w:history="1">
        <w:r w:rsidRPr="00F154BD">
          <w:rPr>
            <w:rFonts w:ascii="Sakkal Majalla" w:eastAsia="Times New Roman" w:hAnsi="Sakkal Majalla" w:cs="Sakkal Majalla"/>
            <w:color w:val="B68A35"/>
          </w:rPr>
          <w:t>www.ropme.org</w:t>
        </w:r>
      </w:hyperlink>
    </w:p>
    <w:p w14:paraId="777E972C" w14:textId="77777777" w:rsidR="00D64908" w:rsidRPr="000147E2" w:rsidRDefault="00D64908" w:rsidP="00052856">
      <w:pPr>
        <w:shd w:val="clear" w:color="auto" w:fill="FFFFFF"/>
        <w:bidi/>
        <w:spacing w:line="270" w:lineRule="atLeast"/>
        <w:ind w:left="157" w:right="284"/>
        <w:jc w:val="lowKashida"/>
        <w:rPr>
          <w:rFonts w:ascii="Sakkal Majalla" w:eastAsia="Times New Roman" w:hAnsi="Sakkal Majalla" w:cs="Sakkal Majalla"/>
          <w:color w:val="363636"/>
        </w:rPr>
      </w:pPr>
    </w:p>
    <w:p w14:paraId="4E7A5B22" w14:textId="77777777" w:rsidR="00F154BD" w:rsidRPr="000147E2" w:rsidRDefault="00F154BD" w:rsidP="00052856">
      <w:pPr>
        <w:shd w:val="clear" w:color="auto" w:fill="FFFFFF"/>
        <w:bidi/>
        <w:spacing w:line="260" w:lineRule="atLeast"/>
        <w:ind w:left="159" w:right="284"/>
        <w:jc w:val="lowKashida"/>
        <w:outlineLvl w:val="2"/>
        <w:rPr>
          <w:rFonts w:ascii="Sakkal Majalla" w:eastAsia="Times New Roman" w:hAnsi="Sakkal Majalla" w:cs="Sakkal Majalla"/>
          <w:b/>
          <w:bCs/>
          <w:color w:val="84888B"/>
        </w:rPr>
      </w:pPr>
      <w:proofErr w:type="spellStart"/>
      <w:r w:rsidRPr="000147E2">
        <w:rPr>
          <w:rFonts w:ascii="Sakkal Majalla" w:eastAsia="Times New Roman" w:hAnsi="Sakkal Majalla" w:cs="Sakkal Majalla"/>
          <w:b/>
          <w:bCs/>
          <w:color w:val="84888B"/>
          <w:rtl/>
        </w:rPr>
        <w:t>ماهى</w:t>
      </w:r>
      <w:proofErr w:type="spellEnd"/>
      <w:r w:rsidRPr="000147E2">
        <w:rPr>
          <w:rFonts w:ascii="Sakkal Majalla" w:eastAsia="Times New Roman" w:hAnsi="Sakkal Majalla" w:cs="Sakkal Majalla"/>
          <w:b/>
          <w:bCs/>
          <w:color w:val="84888B"/>
          <w:rtl/>
        </w:rPr>
        <w:t xml:space="preserve"> المناطق التي يسمح بها الصيد أثناء المد الأحمر؟</w:t>
      </w:r>
    </w:p>
    <w:p w14:paraId="470713C6" w14:textId="77777777" w:rsidR="00F154BD" w:rsidRDefault="00F154BD" w:rsidP="00052856">
      <w:pPr>
        <w:shd w:val="clear" w:color="auto" w:fill="FFFFFF"/>
        <w:bidi/>
        <w:spacing w:line="260" w:lineRule="atLeast"/>
        <w:ind w:left="159" w:right="284"/>
        <w:jc w:val="lowKashida"/>
        <w:rPr>
          <w:rFonts w:ascii="Sakkal Majalla" w:hAnsi="Sakkal Majalla" w:cs="Sakkal Majalla"/>
          <w:color w:val="363636"/>
        </w:rPr>
      </w:pPr>
      <w:r w:rsidRPr="000147E2">
        <w:rPr>
          <w:rFonts w:ascii="Sakkal Majalla" w:hAnsi="Sakkal Majalla" w:cs="Sakkal Majalla"/>
          <w:color w:val="363636"/>
          <w:rtl/>
        </w:rPr>
        <w:t>بشكل عام يمنع صيد الأسماك والكائنات البحرية الأخرى في اماكن تواجد المد الاحمر ويسمح بالصيد في الاماكن التي لا يظهر بها المد الاحمر</w:t>
      </w:r>
      <w:r w:rsidRPr="000147E2">
        <w:rPr>
          <w:rFonts w:ascii="Sakkal Majalla" w:hAnsi="Sakkal Majalla" w:cs="Sakkal Majalla"/>
          <w:color w:val="363636"/>
        </w:rPr>
        <w:t>.</w:t>
      </w:r>
    </w:p>
    <w:p w14:paraId="758E6666" w14:textId="77777777" w:rsidR="00D64908" w:rsidRPr="000147E2" w:rsidRDefault="00D64908" w:rsidP="00052856">
      <w:pPr>
        <w:shd w:val="clear" w:color="auto" w:fill="FFFFFF"/>
        <w:bidi/>
        <w:spacing w:line="260" w:lineRule="atLeast"/>
        <w:ind w:left="159" w:right="284"/>
        <w:jc w:val="lowKashida"/>
        <w:rPr>
          <w:rFonts w:ascii="Sakkal Majalla" w:hAnsi="Sakkal Majalla" w:cs="Sakkal Majalla"/>
          <w:color w:val="363636"/>
        </w:rPr>
      </w:pPr>
    </w:p>
    <w:p w14:paraId="72FB3E3A" w14:textId="77777777" w:rsidR="00F154BD" w:rsidRPr="000147E2" w:rsidRDefault="00F154BD" w:rsidP="00052856">
      <w:pPr>
        <w:shd w:val="clear" w:color="auto" w:fill="FFFFFF"/>
        <w:bidi/>
        <w:spacing w:line="260" w:lineRule="atLeast"/>
        <w:ind w:left="159"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هل يمكن السباحة على الشواطئ المتأثرة بالمد الأحمر؟</w:t>
      </w:r>
    </w:p>
    <w:p w14:paraId="2B8F3BEB" w14:textId="77777777" w:rsidR="00F154BD" w:rsidRDefault="00F154BD" w:rsidP="00052856">
      <w:pPr>
        <w:shd w:val="clear" w:color="auto" w:fill="FFFFFF"/>
        <w:bidi/>
        <w:spacing w:line="260" w:lineRule="atLeast"/>
        <w:ind w:left="159" w:right="284"/>
        <w:jc w:val="lowKashida"/>
        <w:rPr>
          <w:rFonts w:ascii="Sakkal Majalla" w:hAnsi="Sakkal Majalla" w:cs="Sakkal Majalla"/>
          <w:color w:val="363636"/>
        </w:rPr>
      </w:pPr>
      <w:r w:rsidRPr="000147E2">
        <w:rPr>
          <w:rFonts w:ascii="Sakkal Majalla" w:hAnsi="Sakkal Majalla" w:cs="Sakkal Majalla"/>
          <w:color w:val="363636"/>
          <w:rtl/>
        </w:rPr>
        <w:t xml:space="preserve">يحبذ عدم السباحة وخاصة الأشخاص الذين يعانون من الحساسية وحسب إرشادات المنظمات الدولية المتخصصة </w:t>
      </w:r>
      <w:proofErr w:type="spellStart"/>
      <w:r w:rsidRPr="000147E2">
        <w:rPr>
          <w:rFonts w:ascii="Sakkal Majalla" w:hAnsi="Sakkal Majalla" w:cs="Sakkal Majalla"/>
          <w:color w:val="363636"/>
          <w:rtl/>
        </w:rPr>
        <w:t>فى</w:t>
      </w:r>
      <w:proofErr w:type="spellEnd"/>
      <w:r w:rsidRPr="000147E2">
        <w:rPr>
          <w:rFonts w:ascii="Sakkal Majalla" w:hAnsi="Sakkal Majalla" w:cs="Sakkal Majalla"/>
          <w:color w:val="363636"/>
          <w:rtl/>
        </w:rPr>
        <w:t xml:space="preserve"> موضوع المد الأحمر تفيد بعدم السباحة </w:t>
      </w:r>
      <w:proofErr w:type="spellStart"/>
      <w:r w:rsidRPr="000147E2">
        <w:rPr>
          <w:rFonts w:ascii="Sakkal Majalla" w:hAnsi="Sakkal Majalla" w:cs="Sakkal Majalla"/>
          <w:color w:val="363636"/>
          <w:rtl/>
        </w:rPr>
        <w:t>فى</w:t>
      </w:r>
      <w:proofErr w:type="spellEnd"/>
      <w:r w:rsidRPr="000147E2">
        <w:rPr>
          <w:rFonts w:ascii="Sakkal Majalla" w:hAnsi="Sakkal Majalla" w:cs="Sakkal Majalla"/>
          <w:color w:val="363636"/>
          <w:rtl/>
        </w:rPr>
        <w:t xml:space="preserve"> البحر عندما </w:t>
      </w:r>
      <w:proofErr w:type="spellStart"/>
      <w:r w:rsidRPr="000147E2">
        <w:rPr>
          <w:rFonts w:ascii="Sakkal Majalla" w:hAnsi="Sakkal Majalla" w:cs="Sakkal Majalla"/>
          <w:color w:val="363636"/>
          <w:rtl/>
        </w:rPr>
        <w:t>لاتستطيع</w:t>
      </w:r>
      <w:proofErr w:type="spellEnd"/>
      <w:r w:rsidRPr="000147E2">
        <w:rPr>
          <w:rFonts w:ascii="Sakkal Majalla" w:hAnsi="Sakkal Majalla" w:cs="Sakkal Majalla"/>
          <w:color w:val="363636"/>
          <w:rtl/>
        </w:rPr>
        <w:t xml:space="preserve"> رؤية قدمك </w:t>
      </w:r>
      <w:proofErr w:type="spellStart"/>
      <w:r w:rsidRPr="000147E2">
        <w:rPr>
          <w:rFonts w:ascii="Sakkal Majalla" w:hAnsi="Sakkal Majalla" w:cs="Sakkal Majalla"/>
          <w:color w:val="363636"/>
          <w:rtl/>
        </w:rPr>
        <w:t>فى</w:t>
      </w:r>
      <w:proofErr w:type="spellEnd"/>
      <w:r w:rsidRPr="000147E2">
        <w:rPr>
          <w:rFonts w:ascii="Sakkal Majalla" w:hAnsi="Sakkal Majalla" w:cs="Sakkal Majalla"/>
          <w:color w:val="363636"/>
          <w:rtl/>
        </w:rPr>
        <w:t xml:space="preserve"> الماء عندما يكون ماء البحر عند مستوى الركبة</w:t>
      </w:r>
    </w:p>
    <w:p w14:paraId="30FA8229" w14:textId="77777777" w:rsidR="00D64908" w:rsidRPr="000147E2" w:rsidRDefault="00D64908" w:rsidP="00052856">
      <w:pPr>
        <w:shd w:val="clear" w:color="auto" w:fill="FFFFFF"/>
        <w:bidi/>
        <w:spacing w:line="260" w:lineRule="atLeast"/>
        <w:ind w:left="159" w:right="284"/>
        <w:jc w:val="lowKashida"/>
        <w:rPr>
          <w:rFonts w:ascii="Sakkal Majalla" w:hAnsi="Sakkal Majalla" w:cs="Sakkal Majalla"/>
          <w:color w:val="363636"/>
        </w:rPr>
      </w:pPr>
    </w:p>
    <w:p w14:paraId="156025EE" w14:textId="77777777" w:rsidR="00F154BD" w:rsidRPr="000147E2" w:rsidRDefault="00F154BD" w:rsidP="00052856">
      <w:pPr>
        <w:shd w:val="clear" w:color="auto" w:fill="FFFFFF"/>
        <w:bidi/>
        <w:spacing w:line="260" w:lineRule="atLeast"/>
        <w:ind w:left="159" w:right="284"/>
        <w:jc w:val="lowKashida"/>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 xml:space="preserve">هل يمكن جمع وتناول الأسماك والكائنات البحرية النافقة </w:t>
      </w:r>
      <w:proofErr w:type="spellStart"/>
      <w:r w:rsidRPr="000147E2">
        <w:rPr>
          <w:rFonts w:ascii="Sakkal Majalla" w:eastAsia="Times New Roman" w:hAnsi="Sakkal Majalla" w:cs="Sakkal Majalla"/>
          <w:b/>
          <w:bCs/>
          <w:color w:val="84888B"/>
          <w:rtl/>
        </w:rPr>
        <w:t>أوعلي</w:t>
      </w:r>
      <w:proofErr w:type="spellEnd"/>
      <w:r w:rsidRPr="000147E2">
        <w:rPr>
          <w:rFonts w:ascii="Sakkal Majalla" w:eastAsia="Times New Roman" w:hAnsi="Sakkal Majalla" w:cs="Sakkal Majalla"/>
          <w:b/>
          <w:bCs/>
          <w:color w:val="84888B"/>
          <w:rtl/>
        </w:rPr>
        <w:t xml:space="preserve"> وشك الموت أثناء وجود المد؟</w:t>
      </w:r>
    </w:p>
    <w:p w14:paraId="249BD66E" w14:textId="77777777" w:rsidR="00F154BD" w:rsidRPr="000147E2" w:rsidRDefault="00F154BD" w:rsidP="00052856">
      <w:pPr>
        <w:shd w:val="clear" w:color="auto" w:fill="FFFFFF"/>
        <w:bidi/>
        <w:spacing w:line="260" w:lineRule="atLeast"/>
        <w:ind w:left="159" w:right="284"/>
        <w:jc w:val="lowKashida"/>
        <w:rPr>
          <w:rFonts w:ascii="Sakkal Majalla" w:hAnsi="Sakkal Majalla" w:cs="Sakkal Majalla"/>
          <w:color w:val="363636"/>
        </w:rPr>
      </w:pPr>
      <w:r w:rsidRPr="000147E2">
        <w:rPr>
          <w:rFonts w:ascii="Sakkal Majalla" w:hAnsi="Sakkal Majalla" w:cs="Sakkal Majalla"/>
          <w:color w:val="363636"/>
          <w:rtl/>
        </w:rPr>
        <w:t xml:space="preserve">يجب عدم جمع وتناول الأسماك والكائنات البحرية النافقة </w:t>
      </w:r>
      <w:proofErr w:type="spellStart"/>
      <w:r w:rsidRPr="000147E2">
        <w:rPr>
          <w:rFonts w:ascii="Sakkal Majalla" w:hAnsi="Sakkal Majalla" w:cs="Sakkal Majalla"/>
          <w:color w:val="363636"/>
          <w:rtl/>
        </w:rPr>
        <w:t>أوعلي</w:t>
      </w:r>
      <w:proofErr w:type="spellEnd"/>
      <w:r w:rsidRPr="000147E2">
        <w:rPr>
          <w:rFonts w:ascii="Sakkal Majalla" w:hAnsi="Sakkal Majalla" w:cs="Sakkal Majalla"/>
          <w:color w:val="363636"/>
          <w:rtl/>
        </w:rPr>
        <w:t xml:space="preserve"> وشك الموت أثناء وجود المد</w:t>
      </w:r>
    </w:p>
    <w:p w14:paraId="097E11EE" w14:textId="77777777" w:rsidR="00F154BD" w:rsidRDefault="00F154BD" w:rsidP="00052856">
      <w:pPr>
        <w:shd w:val="clear" w:color="auto" w:fill="FFFFFF"/>
        <w:bidi/>
        <w:spacing w:line="260" w:lineRule="atLeast"/>
        <w:ind w:left="159" w:right="284"/>
        <w:jc w:val="lowKashida"/>
        <w:rPr>
          <w:rFonts w:ascii="Sakkal Majalla" w:hAnsi="Sakkal Majalla" w:cs="Sakkal Majalla"/>
          <w:color w:val="363636"/>
        </w:rPr>
      </w:pPr>
      <w:r w:rsidRPr="000147E2">
        <w:rPr>
          <w:rFonts w:ascii="Sakkal Majalla" w:hAnsi="Sakkal Majalla" w:cs="Sakkal Majalla"/>
          <w:color w:val="363636"/>
          <w:rtl/>
        </w:rPr>
        <w:t>وكذلك عدم خلط هذه الكائنات بالأسماك والكائنات البحرية السليمة</w:t>
      </w:r>
    </w:p>
    <w:p w14:paraId="44829461" w14:textId="77777777" w:rsidR="00D64908" w:rsidRPr="000147E2" w:rsidRDefault="00D64908" w:rsidP="00052856">
      <w:pPr>
        <w:shd w:val="clear" w:color="auto" w:fill="FFFFFF"/>
        <w:bidi/>
        <w:spacing w:line="260" w:lineRule="atLeast"/>
        <w:ind w:left="159" w:right="284"/>
        <w:jc w:val="lowKashida"/>
        <w:rPr>
          <w:rFonts w:ascii="Sakkal Majalla" w:hAnsi="Sakkal Majalla" w:cs="Sakkal Majalla"/>
          <w:color w:val="363636"/>
        </w:rPr>
      </w:pPr>
    </w:p>
    <w:p w14:paraId="60831A90" w14:textId="77777777" w:rsidR="00F154BD" w:rsidRPr="000147E2" w:rsidRDefault="00F154BD" w:rsidP="00052856">
      <w:pPr>
        <w:shd w:val="clear" w:color="auto" w:fill="FFFFFF"/>
        <w:bidi/>
        <w:spacing w:line="260" w:lineRule="atLeast"/>
        <w:ind w:left="159" w:right="284"/>
        <w:jc w:val="lowKashida"/>
        <w:outlineLvl w:val="2"/>
        <w:rPr>
          <w:rFonts w:ascii="Sakkal Majalla" w:eastAsia="Times New Roman" w:hAnsi="Sakkal Majalla" w:cs="Sakkal Majalla"/>
          <w:b/>
          <w:bCs/>
          <w:color w:val="84888B"/>
        </w:rPr>
      </w:pPr>
      <w:proofErr w:type="spellStart"/>
      <w:r w:rsidRPr="000147E2">
        <w:rPr>
          <w:rFonts w:ascii="Sakkal Majalla" w:eastAsia="Times New Roman" w:hAnsi="Sakkal Majalla" w:cs="Sakkal Majalla"/>
          <w:b/>
          <w:bCs/>
          <w:color w:val="84888B"/>
          <w:rtl/>
        </w:rPr>
        <w:t>ماهى</w:t>
      </w:r>
      <w:proofErr w:type="spellEnd"/>
      <w:r w:rsidRPr="000147E2">
        <w:rPr>
          <w:rFonts w:ascii="Sakkal Majalla" w:eastAsia="Times New Roman" w:hAnsi="Sakkal Majalla" w:cs="Sakkal Majalla"/>
          <w:b/>
          <w:bCs/>
          <w:color w:val="84888B"/>
          <w:rtl/>
        </w:rPr>
        <w:t xml:space="preserve"> الأعراض التي تصاحب الإنسان جراء تناوله المحار السام وماذا يفعل؟</w:t>
      </w:r>
    </w:p>
    <w:p w14:paraId="209EF18A" w14:textId="77777777" w:rsidR="00F154BD" w:rsidRPr="00F154BD" w:rsidRDefault="00F154BD" w:rsidP="00052856">
      <w:pPr>
        <w:shd w:val="clear" w:color="auto" w:fill="FFFFFF"/>
        <w:bidi/>
        <w:spacing w:line="260" w:lineRule="atLeast"/>
        <w:ind w:left="159" w:right="284"/>
        <w:jc w:val="lowKashida"/>
        <w:rPr>
          <w:rFonts w:ascii="Sakkal Majalla" w:hAnsi="Sakkal Majalla" w:cs="Sakkal Majalla"/>
          <w:color w:val="363636"/>
          <w:rtl/>
        </w:rPr>
      </w:pPr>
      <w:r w:rsidRPr="000147E2">
        <w:rPr>
          <w:rFonts w:ascii="Sakkal Majalla" w:hAnsi="Sakkal Majalla" w:cs="Sakkal Majalla"/>
          <w:color w:val="363636"/>
          <w:rtl/>
        </w:rPr>
        <w:t xml:space="preserve">يشعر الإنسان بثقل في اللسان </w:t>
      </w:r>
      <w:proofErr w:type="spellStart"/>
      <w:r w:rsidRPr="000147E2">
        <w:rPr>
          <w:rFonts w:ascii="Sakkal Majalla" w:hAnsi="Sakkal Majalla" w:cs="Sakkal Majalla"/>
          <w:color w:val="363636"/>
          <w:rtl/>
        </w:rPr>
        <w:t>والشفايف</w:t>
      </w:r>
      <w:proofErr w:type="spellEnd"/>
      <w:r w:rsidRPr="000147E2">
        <w:rPr>
          <w:rFonts w:ascii="Sakkal Majalla" w:hAnsi="Sakkal Majalla" w:cs="Sakkal Majalla"/>
          <w:color w:val="363636"/>
          <w:rtl/>
        </w:rPr>
        <w:t xml:space="preserve"> وتنتقل الأعراض إلى الوجه وباقي أعضاء الجسم يتبعها بصداع ودوخه، فعليه التوجه فورا إلى أقرب مركز صحي</w:t>
      </w:r>
    </w:p>
    <w:p w14:paraId="0CA4EBD7" w14:textId="77777777" w:rsidR="00F154BD" w:rsidRPr="000147E2" w:rsidRDefault="00F154BD" w:rsidP="00052856">
      <w:pPr>
        <w:bidi/>
        <w:ind w:left="157" w:right="284"/>
        <w:rPr>
          <w:rFonts w:ascii="Sakkal Majalla" w:hAnsi="Sakkal Majalla" w:cs="Sakkal Majalla"/>
          <w:color w:val="363636"/>
        </w:rPr>
      </w:pPr>
      <w:r w:rsidRPr="000147E2">
        <w:rPr>
          <w:rFonts w:ascii="Sakkal Majalla" w:eastAsia="Times New Roman" w:hAnsi="Sakkal Majalla" w:cs="Sakkal Majalla"/>
          <w:b/>
          <w:bCs/>
          <w:color w:val="84888B"/>
          <w:kern w:val="36"/>
          <w:rtl/>
        </w:rPr>
        <w:t>تأثيرات المد الأحمر بالدولة</w:t>
      </w:r>
    </w:p>
    <w:p w14:paraId="2DF84D21" w14:textId="77777777" w:rsidR="00F154BD" w:rsidRPr="000147E2" w:rsidRDefault="00F154BD" w:rsidP="00052856">
      <w:pPr>
        <w:numPr>
          <w:ilvl w:val="0"/>
          <w:numId w:val="15"/>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انتشار روائح كريهة في الجو ناتجة عن التحلل العضوي للهائمات النباتية (الطحالب) الميتة</w:t>
      </w:r>
      <w:r w:rsidRPr="000147E2">
        <w:rPr>
          <w:rFonts w:ascii="Sakkal Majalla" w:eastAsia="Times New Roman" w:hAnsi="Sakkal Majalla" w:cs="Sakkal Majalla"/>
          <w:color w:val="363636"/>
        </w:rPr>
        <w:t xml:space="preserve"> .</w:t>
      </w:r>
    </w:p>
    <w:p w14:paraId="29B3C368" w14:textId="77777777" w:rsidR="00F154BD" w:rsidRPr="000147E2" w:rsidRDefault="00F154BD" w:rsidP="00052856">
      <w:pPr>
        <w:numPr>
          <w:ilvl w:val="0"/>
          <w:numId w:val="15"/>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نفوق كميات كبيرة من الاحياء البحرية</w:t>
      </w:r>
      <w:r w:rsidRPr="000147E2">
        <w:rPr>
          <w:rFonts w:ascii="Sakkal Majalla" w:eastAsia="Times New Roman" w:hAnsi="Sakkal Majalla" w:cs="Sakkal Majalla"/>
          <w:color w:val="363636"/>
        </w:rPr>
        <w:t xml:space="preserve"> .</w:t>
      </w:r>
    </w:p>
    <w:p w14:paraId="705C2D24" w14:textId="77777777" w:rsidR="00F154BD" w:rsidRPr="000147E2" w:rsidRDefault="00F154BD" w:rsidP="00052856">
      <w:pPr>
        <w:numPr>
          <w:ilvl w:val="0"/>
          <w:numId w:val="15"/>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تضرر عمليات الصيد</w:t>
      </w:r>
      <w:r w:rsidRPr="000147E2">
        <w:rPr>
          <w:rFonts w:ascii="Sakkal Majalla" w:eastAsia="Times New Roman" w:hAnsi="Sakkal Majalla" w:cs="Sakkal Majalla"/>
          <w:color w:val="363636"/>
        </w:rPr>
        <w:t xml:space="preserve"> .</w:t>
      </w:r>
    </w:p>
    <w:p w14:paraId="1B3CBF68" w14:textId="77777777" w:rsidR="00F154BD" w:rsidRPr="000147E2" w:rsidRDefault="00F154BD" w:rsidP="00052856">
      <w:pPr>
        <w:numPr>
          <w:ilvl w:val="0"/>
          <w:numId w:val="15"/>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 xml:space="preserve">تضرر شركة استزراع الأسماك ونفوق جميع الأسماك </w:t>
      </w:r>
      <w:proofErr w:type="spellStart"/>
      <w:r w:rsidRPr="000147E2">
        <w:rPr>
          <w:rFonts w:ascii="Sakkal Majalla" w:eastAsia="Times New Roman" w:hAnsi="Sakkal Majalla" w:cs="Sakkal Majalla"/>
          <w:color w:val="363636"/>
          <w:rtl/>
        </w:rPr>
        <w:t>المستزرعة</w:t>
      </w:r>
      <w:proofErr w:type="spellEnd"/>
      <w:r w:rsidRPr="000147E2">
        <w:rPr>
          <w:rFonts w:ascii="Sakkal Majalla" w:eastAsia="Times New Roman" w:hAnsi="Sakkal Majalla" w:cs="Sakkal Majalla"/>
          <w:color w:val="363636"/>
          <w:rtl/>
        </w:rPr>
        <w:t xml:space="preserve"> لديها</w:t>
      </w:r>
    </w:p>
    <w:p w14:paraId="0487C00B" w14:textId="77777777" w:rsidR="00F154BD" w:rsidRPr="000147E2" w:rsidRDefault="00F154BD" w:rsidP="00052856">
      <w:pPr>
        <w:numPr>
          <w:ilvl w:val="0"/>
          <w:numId w:val="15"/>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تضرر الموائل البحرية "منظومة البيئات البحرية مثل الشعاب المرجانية وغابات اشجار القرم وسبخات واعشاب البحرية وهي التي تدعم الحياة البحرية وتنوعها"  منها نفوق الشعاب المرجانية</w:t>
      </w:r>
    </w:p>
    <w:p w14:paraId="66DF0F81" w14:textId="77777777" w:rsidR="00F154BD" w:rsidRPr="000147E2" w:rsidRDefault="00F154BD" w:rsidP="00052856">
      <w:pPr>
        <w:shd w:val="clear" w:color="auto" w:fill="FFFFFF"/>
        <w:bidi/>
        <w:spacing w:line="270" w:lineRule="atLeast"/>
        <w:ind w:left="159" w:right="284"/>
        <w:rPr>
          <w:rFonts w:ascii="Sakkal Majalla" w:hAnsi="Sakkal Majalla" w:cs="Sakkal Majalla"/>
          <w:color w:val="363636"/>
        </w:rPr>
      </w:pPr>
      <w:r w:rsidRPr="000147E2">
        <w:rPr>
          <w:rFonts w:ascii="Sakkal Majalla" w:hAnsi="Sakkal Majalla" w:cs="Sakkal Majalla"/>
          <w:color w:val="363636"/>
          <w:rtl/>
        </w:rPr>
        <w:lastRenderedPageBreak/>
        <w:t>ومن بين المخاطر التي تنطوي عليها ظاهرة المد الأحمر تردي نوعية مياه البحر في مناطق حدوث الظاهرة، وذلك نتيجة لزيادة كثافة المد الأحمر في المناطق القريبة من مآخذ المياه التي تستخدم من قبل محطات تحليه مياه البحر، فقد تم وقف العمل في عدة محطات في المنطقة الشرقية بالدولة على فترات متقطعة، وهي</w:t>
      </w:r>
      <w:r w:rsidR="00D64908">
        <w:rPr>
          <w:rFonts w:ascii="Sakkal Majalla" w:hAnsi="Sakkal Majalla" w:cs="Sakkal Majalla"/>
          <w:color w:val="363636"/>
        </w:rPr>
        <w:t>:</w:t>
      </w:r>
    </w:p>
    <w:p w14:paraId="1662B9D5" w14:textId="77777777" w:rsidR="00F154BD" w:rsidRPr="000147E2" w:rsidRDefault="00F154BD" w:rsidP="00052856">
      <w:pPr>
        <w:numPr>
          <w:ilvl w:val="0"/>
          <w:numId w:val="16"/>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محطة تحليه كلباء</w:t>
      </w:r>
      <w:r w:rsidRPr="000147E2">
        <w:rPr>
          <w:rFonts w:ascii="Sakkal Majalla" w:eastAsia="Times New Roman" w:hAnsi="Sakkal Majalla" w:cs="Sakkal Majalla"/>
          <w:color w:val="363636"/>
        </w:rPr>
        <w:t xml:space="preserve"> .</w:t>
      </w:r>
    </w:p>
    <w:p w14:paraId="647FDE6B" w14:textId="77777777" w:rsidR="00F154BD" w:rsidRPr="000147E2" w:rsidRDefault="00F154BD" w:rsidP="00052856">
      <w:pPr>
        <w:numPr>
          <w:ilvl w:val="0"/>
          <w:numId w:val="16"/>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محطة تحليه ميناء الفجيرة</w:t>
      </w:r>
      <w:r w:rsidRPr="000147E2">
        <w:rPr>
          <w:rFonts w:ascii="Sakkal Majalla" w:eastAsia="Times New Roman" w:hAnsi="Sakkal Majalla" w:cs="Sakkal Majalla"/>
          <w:color w:val="363636"/>
        </w:rPr>
        <w:t>.</w:t>
      </w:r>
    </w:p>
    <w:p w14:paraId="18849800" w14:textId="77777777" w:rsidR="00F154BD" w:rsidRPr="000147E2" w:rsidRDefault="00F154BD" w:rsidP="00052856">
      <w:pPr>
        <w:numPr>
          <w:ilvl w:val="0"/>
          <w:numId w:val="16"/>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محطة تحليه خور فكان</w:t>
      </w:r>
      <w:r w:rsidRPr="000147E2">
        <w:rPr>
          <w:rFonts w:ascii="Sakkal Majalla" w:eastAsia="Times New Roman" w:hAnsi="Sakkal Majalla" w:cs="Sakkal Majalla"/>
          <w:color w:val="363636"/>
        </w:rPr>
        <w:t>.</w:t>
      </w:r>
    </w:p>
    <w:p w14:paraId="31C7E568" w14:textId="77777777" w:rsidR="00F154BD" w:rsidRPr="000147E2" w:rsidRDefault="00F154BD" w:rsidP="00052856">
      <w:pPr>
        <w:numPr>
          <w:ilvl w:val="0"/>
          <w:numId w:val="16"/>
        </w:numPr>
        <w:shd w:val="clear" w:color="auto" w:fill="FFFFFF"/>
        <w:bidi/>
        <w:spacing w:line="270" w:lineRule="atLeast"/>
        <w:ind w:left="157" w:right="284"/>
        <w:rPr>
          <w:rFonts w:ascii="Sakkal Majalla" w:eastAsia="Times New Roman" w:hAnsi="Sakkal Majalla" w:cs="Sakkal Majalla"/>
          <w:color w:val="363636"/>
        </w:rPr>
      </w:pPr>
      <w:r w:rsidRPr="000147E2">
        <w:rPr>
          <w:rFonts w:ascii="Sakkal Majalla" w:eastAsia="Times New Roman" w:hAnsi="Sakkal Majalla" w:cs="Sakkal Majalla"/>
          <w:color w:val="363636"/>
          <w:rtl/>
        </w:rPr>
        <w:t>محطة تحليه غليله برأس الخيمة</w:t>
      </w:r>
      <w:r w:rsidRPr="000147E2">
        <w:rPr>
          <w:rFonts w:ascii="Sakkal Majalla" w:eastAsia="Times New Roman" w:hAnsi="Sakkal Majalla" w:cs="Sakkal Majalla"/>
          <w:color w:val="363636"/>
        </w:rPr>
        <w:t>.</w:t>
      </w:r>
    </w:p>
    <w:p w14:paraId="5CB8A377"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علما بأن جميع المحطات عادت لمباشرة عملها ( على فترات متقطعة</w:t>
      </w:r>
      <w:r w:rsidRPr="000147E2">
        <w:rPr>
          <w:rFonts w:ascii="Sakkal Majalla" w:hAnsi="Sakkal Majalla" w:cs="Sakkal Majalla"/>
          <w:color w:val="363636"/>
        </w:rPr>
        <w:t xml:space="preserve"> ).</w:t>
      </w:r>
    </w:p>
    <w:p w14:paraId="32640085"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F154BD">
        <w:rPr>
          <w:rFonts w:ascii="Sakkal Majalla" w:hAnsi="Sakkal Majalla" w:cs="Sakkal Majalla"/>
          <w:noProof/>
          <w:color w:val="363636"/>
        </w:rPr>
        <w:drawing>
          <wp:inline distT="0" distB="0" distL="0" distR="0" wp14:anchorId="4EDD411D" wp14:editId="1917D658">
            <wp:extent cx="4178300" cy="3289300"/>
            <wp:effectExtent l="0" t="0" r="12700" b="12700"/>
            <wp:docPr id="10" name="Picture 10" descr="http://www.moew.gov.ae/assets/cfedfa84/redtide4.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ew.gov.ae/assets/cfedfa84/redtide4.asp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8300" cy="3289300"/>
                    </a:xfrm>
                    <a:prstGeom prst="rect">
                      <a:avLst/>
                    </a:prstGeom>
                    <a:noFill/>
                    <a:ln>
                      <a:noFill/>
                    </a:ln>
                  </pic:spPr>
                </pic:pic>
              </a:graphicData>
            </a:graphic>
          </wp:inline>
        </w:drawing>
      </w:r>
    </w:p>
    <w:p w14:paraId="4174C48F"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proofErr w:type="spellStart"/>
      <w:r w:rsidRPr="00F154BD">
        <w:rPr>
          <w:rFonts w:ascii="Sakkal Majalla" w:hAnsi="Sakkal Majalla" w:cs="Sakkal Majalla"/>
          <w:b/>
          <w:bCs/>
          <w:color w:val="363636"/>
          <w:rtl/>
        </w:rPr>
        <w:t>ماهى</w:t>
      </w:r>
      <w:proofErr w:type="spellEnd"/>
      <w:r w:rsidRPr="00F154BD">
        <w:rPr>
          <w:rFonts w:ascii="Sakkal Majalla" w:hAnsi="Sakkal Majalla" w:cs="Sakkal Majalla"/>
          <w:b/>
          <w:bCs/>
          <w:color w:val="363636"/>
          <w:rtl/>
        </w:rPr>
        <w:t xml:space="preserve"> أنواع الطحالب التي كانت وراء ظهور المد الأحمر في مياه الدولة ومازالت تعاود في الظهور</w:t>
      </w:r>
      <w:r w:rsidRPr="00F154BD">
        <w:rPr>
          <w:rFonts w:ascii="Sakkal Majalla" w:hAnsi="Sakkal Majalla" w:cs="Sakkal Majalla"/>
          <w:b/>
          <w:bCs/>
          <w:color w:val="363636"/>
        </w:rPr>
        <w:t xml:space="preserve"> .</w:t>
      </w:r>
    </w:p>
    <w:p w14:paraId="37A57E69"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أظهرت نتائج التصنيف وجود اثنا عشر نوعا من الطحالب المسببة للمد الأحمر، منها ثمانية أنواع منتشرة وهي</w:t>
      </w:r>
      <w:r w:rsidRPr="000147E2">
        <w:rPr>
          <w:rFonts w:ascii="Sakkal Majalla" w:hAnsi="Sakkal Majalla" w:cs="Sakkal Majalla"/>
          <w:color w:val="363636"/>
        </w:rPr>
        <w:t>:</w:t>
      </w:r>
    </w:p>
    <w:p w14:paraId="62EF6187"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F154BD">
        <w:rPr>
          <w:rFonts w:ascii="Sakkal Majalla" w:hAnsi="Sakkal Majalla" w:cs="Sakkal Majalla"/>
          <w:noProof/>
          <w:color w:val="363636"/>
        </w:rPr>
        <w:drawing>
          <wp:inline distT="0" distB="0" distL="0" distR="0" wp14:anchorId="4286BB85" wp14:editId="45D4B715">
            <wp:extent cx="3263900" cy="2032000"/>
            <wp:effectExtent l="0" t="0" r="12700" b="0"/>
            <wp:docPr id="7" name="Picture 7" descr="http://www.moew.gov.ae/assets/526495f5/redtide6.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ew.gov.ae/assets/526495f5/redtide6.aspx"/>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3900" cy="2032000"/>
                    </a:xfrm>
                    <a:prstGeom prst="rect">
                      <a:avLst/>
                    </a:prstGeom>
                    <a:noFill/>
                    <a:ln>
                      <a:noFill/>
                    </a:ln>
                  </pic:spPr>
                </pic:pic>
              </a:graphicData>
            </a:graphic>
          </wp:inline>
        </w:drawing>
      </w:r>
    </w:p>
    <w:p w14:paraId="147D5AA7"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ويعتبر النوع الخامس هو السائد على بقية الأنواع، ومنتشرا في مياه الدولة خلال فترة 2008-2009</w:t>
      </w:r>
    </w:p>
    <w:p w14:paraId="280B6DA5"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F154BD">
        <w:rPr>
          <w:rFonts w:ascii="Sakkal Majalla" w:hAnsi="Sakkal Majalla" w:cs="Sakkal Majalla"/>
          <w:noProof/>
          <w:color w:val="363636"/>
        </w:rPr>
        <w:lastRenderedPageBreak/>
        <w:drawing>
          <wp:inline distT="0" distB="0" distL="0" distR="0" wp14:anchorId="0C806B56" wp14:editId="35A27964">
            <wp:extent cx="4787900" cy="1727200"/>
            <wp:effectExtent l="0" t="0" r="12700" b="0"/>
            <wp:docPr id="8" name="Picture 8" descr="http://www.moew.gov.ae/assets/6092f30b/img-red-tide.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ew.gov.ae/assets/6092f30b/img-red-tide.asp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7900" cy="1727200"/>
                    </a:xfrm>
                    <a:prstGeom prst="rect">
                      <a:avLst/>
                    </a:prstGeom>
                    <a:noFill/>
                    <a:ln>
                      <a:noFill/>
                    </a:ln>
                  </pic:spPr>
                </pic:pic>
              </a:graphicData>
            </a:graphic>
          </wp:inline>
        </w:drawing>
      </w:r>
    </w:p>
    <w:p w14:paraId="597A1687"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proofErr w:type="spellStart"/>
      <w:r w:rsidRPr="00F154BD">
        <w:rPr>
          <w:rFonts w:ascii="Sakkal Majalla" w:hAnsi="Sakkal Majalla" w:cs="Sakkal Majalla"/>
          <w:b/>
          <w:bCs/>
          <w:color w:val="363636"/>
          <w:rtl/>
        </w:rPr>
        <w:t>ماهى</w:t>
      </w:r>
      <w:proofErr w:type="spellEnd"/>
      <w:r w:rsidRPr="00F154BD">
        <w:rPr>
          <w:rFonts w:ascii="Sakkal Majalla" w:hAnsi="Sakkal Majalla" w:cs="Sakkal Majalla"/>
          <w:b/>
          <w:bCs/>
          <w:color w:val="363636"/>
          <w:rtl/>
        </w:rPr>
        <w:t xml:space="preserve"> دورة حياة الهائمات النباتية</w:t>
      </w:r>
    </w:p>
    <w:p w14:paraId="3BBF0CBD"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يزداد عدد الخلايا المسببة للمد الأحمر ذات الأسواط بالتكاثر والانقسام بإعداد كبيرة جدا في المياه حتى تتحول إلى خلايا ناضجة لها القدرة على الحركة بواسطة تلك الأسواط، ثم تتجمع هذه الخلايا على شكل مستعمرات كبيرة جدا ، يعيش جزء منها فتره حياتها كاملة بالمياه حتى تموت وتتحلل، أما الجزء الآخر يستقر في القاع ويكمن على هيئة حويصلات تبقى لعدة سنوات، و عند وجود الظروف البيئية الملائمة من درجات الحرارة، الضوء والأكسيجين والمغذيات الكافية، تعاود الخلايا للنمو مرة أخرى و تنقسم مكونة الآلاف من الخلايا ، كما هو موضح بشكل التالي</w:t>
      </w:r>
      <w:r w:rsidRPr="000147E2">
        <w:rPr>
          <w:rFonts w:ascii="Sakkal Majalla" w:hAnsi="Sakkal Majalla" w:cs="Sakkal Majalla"/>
          <w:color w:val="363636"/>
        </w:rPr>
        <w:t xml:space="preserve"> :</w:t>
      </w:r>
    </w:p>
    <w:p w14:paraId="2B588461"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F154BD">
        <w:rPr>
          <w:rFonts w:ascii="Sakkal Majalla" w:hAnsi="Sakkal Majalla" w:cs="Sakkal Majalla"/>
          <w:noProof/>
          <w:color w:val="363636"/>
        </w:rPr>
        <w:drawing>
          <wp:inline distT="0" distB="0" distL="0" distR="0" wp14:anchorId="3517BF2E" wp14:editId="6B0E16FC">
            <wp:extent cx="3492500" cy="1257300"/>
            <wp:effectExtent l="0" t="0" r="12700" b="12700"/>
            <wp:docPr id="11" name="Picture 11" descr="http://www.moew.gov.ae/assets/1da44c76/redtide8.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ew.gov.ae/assets/1da44c76/redtide8.asp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2500" cy="1257300"/>
                    </a:xfrm>
                    <a:prstGeom prst="rect">
                      <a:avLst/>
                    </a:prstGeom>
                    <a:noFill/>
                    <a:ln>
                      <a:noFill/>
                    </a:ln>
                  </pic:spPr>
                </pic:pic>
              </a:graphicData>
            </a:graphic>
          </wp:inline>
        </w:drawing>
      </w:r>
    </w:p>
    <w:p w14:paraId="7DDB4F48"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proofErr w:type="spellStart"/>
      <w:r w:rsidRPr="00F154BD">
        <w:rPr>
          <w:rFonts w:ascii="Sakkal Majalla" w:hAnsi="Sakkal Majalla" w:cs="Sakkal Majalla"/>
          <w:b/>
          <w:bCs/>
          <w:color w:val="363636"/>
          <w:rtl/>
        </w:rPr>
        <w:t>ماهى</w:t>
      </w:r>
      <w:proofErr w:type="spellEnd"/>
      <w:r w:rsidRPr="00F154BD">
        <w:rPr>
          <w:rFonts w:ascii="Sakkal Majalla" w:hAnsi="Sakkal Majalla" w:cs="Sakkal Majalla"/>
          <w:b/>
          <w:bCs/>
          <w:color w:val="363636"/>
          <w:rtl/>
        </w:rPr>
        <w:t xml:space="preserve"> أماكن انتشار الطحالب في دول العالم من النوع السائد في مياه الدولة خلال عامي 2008-2009</w:t>
      </w:r>
    </w:p>
    <w:p w14:paraId="617D7963"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الدراسات والتقارير تشير إلى أن الطحلب</w:t>
      </w:r>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Cochlodinium</w:t>
      </w:r>
      <w:proofErr w:type="spellEnd"/>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polykrikoides</w:t>
      </w:r>
      <w:proofErr w:type="spellEnd"/>
      <w:r w:rsidRPr="000147E2">
        <w:rPr>
          <w:rFonts w:ascii="Sakkal Majalla" w:hAnsi="Sakkal Majalla" w:cs="Sakkal Majalla"/>
          <w:color w:val="363636"/>
        </w:rPr>
        <w:t xml:space="preserve"> </w:t>
      </w:r>
      <w:r w:rsidRPr="000147E2">
        <w:rPr>
          <w:rFonts w:ascii="Sakkal Majalla" w:hAnsi="Sakkal Majalla" w:cs="Sakkal Majalla"/>
          <w:color w:val="363636"/>
          <w:rtl/>
        </w:rPr>
        <w:t>متواجد في دول شرق آسيا والهند والبحر المتوسط واسبانيا والولايات المتحدة الامريكية والمكسيك</w:t>
      </w:r>
      <w:r w:rsidRPr="000147E2">
        <w:rPr>
          <w:rFonts w:ascii="Sakkal Majalla" w:hAnsi="Sakkal Majalla" w:cs="Sakkal Majalla"/>
          <w:color w:val="363636"/>
        </w:rPr>
        <w:t>.</w:t>
      </w:r>
    </w:p>
    <w:p w14:paraId="25A6AB1A"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F154BD">
        <w:rPr>
          <w:rFonts w:ascii="Sakkal Majalla" w:hAnsi="Sakkal Majalla" w:cs="Sakkal Majalla"/>
          <w:noProof/>
          <w:color w:val="363636"/>
        </w:rPr>
        <w:drawing>
          <wp:inline distT="0" distB="0" distL="0" distR="0" wp14:anchorId="1694A222" wp14:editId="5F1CAB12">
            <wp:extent cx="4051300" cy="2260600"/>
            <wp:effectExtent l="0" t="0" r="12700" b="0"/>
            <wp:docPr id="12" name="Picture 12" descr="http://www.moew.gov.ae/assets/7d54bcf6/redtide9.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ew.gov.ae/assets/7d54bcf6/redtide9.aspx"/>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51300" cy="2260600"/>
                    </a:xfrm>
                    <a:prstGeom prst="rect">
                      <a:avLst/>
                    </a:prstGeom>
                    <a:noFill/>
                    <a:ln>
                      <a:noFill/>
                    </a:ln>
                  </pic:spPr>
                </pic:pic>
              </a:graphicData>
            </a:graphic>
          </wp:inline>
        </w:drawing>
      </w:r>
    </w:p>
    <w:p w14:paraId="05FEB9A6"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0147E2">
        <w:rPr>
          <w:rFonts w:ascii="Sakkal Majalla" w:hAnsi="Sakkal Majalla" w:cs="Sakkal Majalla"/>
          <w:color w:val="363636"/>
          <w:rtl/>
        </w:rPr>
        <w:t>حيث أن الهائمات النباتية تنتقل عبر التيارات المائية من مكان إلى آخر كما هو ملاحظ بين اليابان وكوريا في الشكل الموضح أدناه</w:t>
      </w:r>
    </w:p>
    <w:p w14:paraId="1824C76F" w14:textId="77777777" w:rsidR="00F154BD" w:rsidRPr="000147E2" w:rsidRDefault="00F154BD" w:rsidP="00052856">
      <w:pPr>
        <w:shd w:val="clear" w:color="auto" w:fill="FFFFFF"/>
        <w:bidi/>
        <w:spacing w:line="270" w:lineRule="atLeast"/>
        <w:ind w:left="157" w:right="284"/>
        <w:rPr>
          <w:rFonts w:ascii="Sakkal Majalla" w:hAnsi="Sakkal Majalla" w:cs="Sakkal Majalla"/>
          <w:color w:val="363636"/>
        </w:rPr>
      </w:pPr>
      <w:r w:rsidRPr="00F154BD">
        <w:rPr>
          <w:rFonts w:ascii="Sakkal Majalla" w:hAnsi="Sakkal Majalla" w:cs="Sakkal Majalla"/>
          <w:noProof/>
          <w:color w:val="363636"/>
        </w:rPr>
        <w:lastRenderedPageBreak/>
        <w:drawing>
          <wp:inline distT="0" distB="0" distL="0" distR="0" wp14:anchorId="69DBBEA2" wp14:editId="2E2D38AD">
            <wp:extent cx="3073400" cy="2082800"/>
            <wp:effectExtent l="0" t="0" r="0" b="0"/>
            <wp:docPr id="13" name="Picture 13" descr="http://www.moew.gov.ae/assets/b5fda0a6/redtide10.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ew.gov.ae/assets/b5fda0a6/redtide10.asp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3400" cy="2082800"/>
                    </a:xfrm>
                    <a:prstGeom prst="rect">
                      <a:avLst/>
                    </a:prstGeom>
                    <a:noFill/>
                    <a:ln>
                      <a:noFill/>
                    </a:ln>
                  </pic:spPr>
                </pic:pic>
              </a:graphicData>
            </a:graphic>
          </wp:inline>
        </w:drawing>
      </w:r>
    </w:p>
    <w:p w14:paraId="5603B4A8" w14:textId="77777777" w:rsidR="00F154BD" w:rsidRPr="000147E2" w:rsidRDefault="00F154BD" w:rsidP="00052856">
      <w:pPr>
        <w:shd w:val="clear" w:color="auto" w:fill="FFFFFF"/>
        <w:bidi/>
        <w:spacing w:line="270" w:lineRule="atLeast"/>
        <w:ind w:left="157" w:right="284"/>
        <w:outlineLvl w:val="2"/>
        <w:rPr>
          <w:rFonts w:ascii="Sakkal Majalla" w:eastAsia="Times New Roman" w:hAnsi="Sakkal Majalla" w:cs="Sakkal Majalla"/>
          <w:b/>
          <w:bCs/>
          <w:color w:val="84888B"/>
        </w:rPr>
      </w:pPr>
      <w:r w:rsidRPr="000147E2">
        <w:rPr>
          <w:rFonts w:ascii="Sakkal Majalla" w:eastAsia="Times New Roman" w:hAnsi="Sakkal Majalla" w:cs="Sakkal Majalla"/>
          <w:b/>
          <w:bCs/>
          <w:color w:val="84888B"/>
          <w:rtl/>
        </w:rPr>
        <w:t xml:space="preserve">ما </w:t>
      </w:r>
      <w:proofErr w:type="spellStart"/>
      <w:r w:rsidRPr="000147E2">
        <w:rPr>
          <w:rFonts w:ascii="Sakkal Majalla" w:eastAsia="Times New Roman" w:hAnsi="Sakkal Majalla" w:cs="Sakkal Majalla"/>
          <w:b/>
          <w:bCs/>
          <w:color w:val="84888B"/>
          <w:rtl/>
        </w:rPr>
        <w:t>هى</w:t>
      </w:r>
      <w:proofErr w:type="spellEnd"/>
      <w:r w:rsidRPr="000147E2">
        <w:rPr>
          <w:rFonts w:ascii="Sakkal Majalla" w:eastAsia="Times New Roman" w:hAnsi="Sakkal Majalla" w:cs="Sakkal Majalla"/>
          <w:b/>
          <w:bCs/>
          <w:color w:val="84888B"/>
          <w:rtl/>
        </w:rPr>
        <w:t xml:space="preserve"> سبب نفوق الأسماك في مياه الدولة خلال عامي 2008-2009</w:t>
      </w:r>
    </w:p>
    <w:p w14:paraId="673667DF"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أشارت معظم التقارير الفنية من قبل الجهات المختلفة المحلية والإقليمية والدولية إلى أن السبب الرئيسي لنفوق الأسماك يرجع إلى نقص الأكسجين المذاب "عبارة عن مؤشر لكميات تراكيز  الأكسجين المذاب أو المحمول في وسط معين"  في المياه المستنزفة من تحلل الهائمات النباتية بعد انتهاء فترة حياتها ، وأن المسبب لهذه الظاهرة هو الهائم من نوع</w:t>
      </w:r>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Cochlodinium</w:t>
      </w:r>
      <w:proofErr w:type="spellEnd"/>
      <w:r w:rsidRPr="000147E2">
        <w:rPr>
          <w:rFonts w:ascii="Sakkal Majalla" w:hAnsi="Sakkal Majalla" w:cs="Sakkal Majalla"/>
          <w:color w:val="363636"/>
        </w:rPr>
        <w:t xml:space="preserve"> </w:t>
      </w:r>
      <w:proofErr w:type="spellStart"/>
      <w:r w:rsidRPr="000147E2">
        <w:rPr>
          <w:rFonts w:ascii="Sakkal Majalla" w:hAnsi="Sakkal Majalla" w:cs="Sakkal Majalla"/>
          <w:color w:val="363636"/>
        </w:rPr>
        <w:t>polykrikoides</w:t>
      </w:r>
      <w:proofErr w:type="spellEnd"/>
      <w:r w:rsidRPr="000147E2">
        <w:rPr>
          <w:rFonts w:ascii="Sakkal Majalla" w:hAnsi="Sakkal Majalla" w:cs="Sakkal Majalla"/>
          <w:color w:val="363636"/>
        </w:rPr>
        <w:t xml:space="preserve"> .</w:t>
      </w:r>
    </w:p>
    <w:p w14:paraId="2D3BC3DC" w14:textId="77777777" w:rsidR="00F154BD" w:rsidRPr="000147E2" w:rsidRDefault="00F154BD" w:rsidP="00052856">
      <w:pPr>
        <w:shd w:val="clear" w:color="auto" w:fill="FFFFFF"/>
        <w:bidi/>
        <w:spacing w:line="270" w:lineRule="atLeast"/>
        <w:ind w:left="157" w:right="284"/>
        <w:jc w:val="lowKashida"/>
        <w:rPr>
          <w:rFonts w:ascii="Sakkal Majalla" w:eastAsia="Times New Roman" w:hAnsi="Sakkal Majalla" w:cs="Sakkal Majalla"/>
          <w:color w:val="363636"/>
        </w:rPr>
      </w:pPr>
    </w:p>
    <w:p w14:paraId="68D58D56" w14:textId="77777777" w:rsidR="00F154BD" w:rsidRPr="00F154BD" w:rsidRDefault="00F154BD" w:rsidP="00052856">
      <w:pPr>
        <w:bidi/>
        <w:ind w:left="157" w:right="284"/>
        <w:jc w:val="lowKashida"/>
        <w:rPr>
          <w:rFonts w:ascii="Sakkal Majalla" w:hAnsi="Sakkal Majalla" w:cs="Sakkal Majalla"/>
          <w:color w:val="363636"/>
          <w:rtl/>
        </w:rPr>
      </w:pPr>
      <w:r w:rsidRPr="00F154BD">
        <w:rPr>
          <w:rFonts w:ascii="Sakkal Majalla" w:hAnsi="Sakkal Majalla" w:cs="Sakkal Majalla"/>
          <w:color w:val="363636"/>
          <w:rtl/>
        </w:rPr>
        <w:br w:type="page"/>
      </w:r>
    </w:p>
    <w:p w14:paraId="639C01D8" w14:textId="77777777" w:rsidR="00F154BD" w:rsidRPr="002B42B6" w:rsidRDefault="00F154BD" w:rsidP="00052856">
      <w:pPr>
        <w:bidi/>
        <w:ind w:left="157" w:right="284"/>
        <w:jc w:val="lowKashida"/>
        <w:outlineLvl w:val="0"/>
        <w:rPr>
          <w:rFonts w:ascii="Sakkal Majalla" w:eastAsia="Times New Roman" w:hAnsi="Sakkal Majalla" w:cs="Sakkal Majalla"/>
          <w:b/>
          <w:bCs/>
          <w:color w:val="B58935"/>
          <w:sz w:val="32"/>
          <w:szCs w:val="32"/>
        </w:rPr>
      </w:pPr>
      <w:r w:rsidRPr="002B42B6">
        <w:rPr>
          <w:rFonts w:ascii="Sakkal Majalla" w:eastAsia="Times New Roman" w:hAnsi="Sakkal Majalla" w:cs="Sakkal Majalla"/>
          <w:b/>
          <w:bCs/>
          <w:color w:val="B58935"/>
          <w:sz w:val="32"/>
          <w:szCs w:val="32"/>
          <w:rtl/>
        </w:rPr>
        <w:lastRenderedPageBreak/>
        <w:t>صور عن ظاهرة المد الأحمر</w:t>
      </w:r>
    </w:p>
    <w:p w14:paraId="72FFA0FE"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Pr>
      </w:pPr>
      <w:hyperlink r:id="rId22" w:tgtFrame="_blank" w:history="1">
        <w:r w:rsidR="00F154BD" w:rsidRPr="00F154BD">
          <w:rPr>
            <w:rStyle w:val="Hyperlink"/>
            <w:rFonts w:ascii="Sakkal Majalla" w:eastAsia="Times New Roman" w:hAnsi="Sakkal Majalla" w:cs="Sakkal Majalla"/>
            <w:color w:val="B68A35"/>
            <w:rtl/>
          </w:rPr>
          <w:t xml:space="preserve">صورة من الأقمار الاصطناعية عن ارتفاع نسبة </w:t>
        </w:r>
        <w:proofErr w:type="spellStart"/>
        <w:r w:rsidR="00F154BD" w:rsidRPr="00F154BD">
          <w:rPr>
            <w:rStyle w:val="Hyperlink"/>
            <w:rFonts w:ascii="Sakkal Majalla" w:eastAsia="Times New Roman" w:hAnsi="Sakkal Majalla" w:cs="Sakkal Majalla"/>
            <w:color w:val="B68A35"/>
            <w:rtl/>
          </w:rPr>
          <w:t>الكلورفيل</w:t>
        </w:r>
        <w:proofErr w:type="spellEnd"/>
        <w:r w:rsidR="00F154BD" w:rsidRPr="00F154BD">
          <w:rPr>
            <w:rStyle w:val="Hyperlink"/>
            <w:rFonts w:ascii="Sakkal Majalla" w:eastAsia="Times New Roman" w:hAnsi="Sakkal Majalla" w:cs="Sakkal Majalla"/>
            <w:color w:val="B68A35"/>
            <w:rtl/>
          </w:rPr>
          <w:t xml:space="preserve"> في الخليج العربي وبحر عمان بتاريخ 19/1/2012</w:t>
        </w:r>
      </w:hyperlink>
    </w:p>
    <w:p w14:paraId="53D03532"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3" w:tgtFrame="_blank" w:history="1">
        <w:r w:rsidR="00F154BD" w:rsidRPr="00F154BD">
          <w:rPr>
            <w:rStyle w:val="Hyperlink"/>
            <w:rFonts w:ascii="Sakkal Majalla" w:eastAsia="Times New Roman" w:hAnsi="Sakkal Majalla" w:cs="Sakkal Majalla"/>
            <w:color w:val="B68A35"/>
            <w:rtl/>
          </w:rPr>
          <w:t>صورة من الأقمار الاصطناعية عن ارتفاع نسبة درجة الحرارة في الخليج العربي وبحر عمان بتاريخ 19/1/2012</w:t>
        </w:r>
      </w:hyperlink>
    </w:p>
    <w:p w14:paraId="7595A1FE"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4" w:tgtFrame="_blank" w:history="1">
        <w:r w:rsidR="00F154BD" w:rsidRPr="00F154BD">
          <w:rPr>
            <w:rStyle w:val="Hyperlink"/>
            <w:rFonts w:ascii="Sakkal Majalla" w:eastAsia="Times New Roman" w:hAnsi="Sakkal Majalla" w:cs="Sakkal Majalla"/>
            <w:color w:val="B68A35"/>
            <w:rtl/>
          </w:rPr>
          <w:t xml:space="preserve">صورة من  الأقمار الاصطناعية عن ارتفاع نسبة </w:t>
        </w:r>
        <w:proofErr w:type="spellStart"/>
        <w:r w:rsidR="00F154BD" w:rsidRPr="00F154BD">
          <w:rPr>
            <w:rStyle w:val="Hyperlink"/>
            <w:rFonts w:ascii="Sakkal Majalla" w:eastAsia="Times New Roman" w:hAnsi="Sakkal Majalla" w:cs="Sakkal Majalla"/>
            <w:color w:val="B68A35"/>
            <w:rtl/>
          </w:rPr>
          <w:t>الكلورفيل</w:t>
        </w:r>
        <w:proofErr w:type="spellEnd"/>
        <w:r w:rsidR="00F154BD" w:rsidRPr="00F154BD">
          <w:rPr>
            <w:rStyle w:val="Hyperlink"/>
            <w:rFonts w:ascii="Sakkal Majalla" w:eastAsia="Times New Roman" w:hAnsi="Sakkal Majalla" w:cs="Sakkal Majalla"/>
            <w:color w:val="B68A35"/>
            <w:rtl/>
          </w:rPr>
          <w:t xml:space="preserve"> في إمارة أم القيوين  بتاريخ 5/3/2012 </w:t>
        </w:r>
      </w:hyperlink>
    </w:p>
    <w:p w14:paraId="08747D85"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5" w:tgtFrame="_blank" w:history="1">
        <w:r w:rsidR="00F154BD" w:rsidRPr="00F154BD">
          <w:rPr>
            <w:rStyle w:val="Strong"/>
            <w:rFonts w:ascii="Sakkal Majalla" w:eastAsia="Times New Roman" w:hAnsi="Sakkal Majalla" w:cs="Sakkal Majalla"/>
            <w:b w:val="0"/>
            <w:bCs w:val="0"/>
            <w:color w:val="B68A35"/>
            <w:rtl/>
          </w:rPr>
          <w:t xml:space="preserve"> صورة من  الأقمار الاصطناعية عن ارتفاع نسبة </w:t>
        </w:r>
        <w:proofErr w:type="spellStart"/>
        <w:r w:rsidR="00F154BD" w:rsidRPr="00F154BD">
          <w:rPr>
            <w:rStyle w:val="Strong"/>
            <w:rFonts w:ascii="Sakkal Majalla" w:eastAsia="Times New Roman" w:hAnsi="Sakkal Majalla" w:cs="Sakkal Majalla"/>
            <w:b w:val="0"/>
            <w:bCs w:val="0"/>
            <w:color w:val="B68A35"/>
            <w:rtl/>
          </w:rPr>
          <w:t>الكلورفيل</w:t>
        </w:r>
        <w:proofErr w:type="spellEnd"/>
        <w:r w:rsidR="00F154BD" w:rsidRPr="00F154BD">
          <w:rPr>
            <w:rStyle w:val="Strong"/>
            <w:rFonts w:ascii="Sakkal Majalla" w:eastAsia="Times New Roman" w:hAnsi="Sakkal Majalla" w:cs="Sakkal Majalla"/>
            <w:b w:val="0"/>
            <w:bCs w:val="0"/>
            <w:color w:val="B68A35"/>
            <w:rtl/>
          </w:rPr>
          <w:t>  بتاريخ  12/2/2012</w:t>
        </w:r>
      </w:hyperlink>
    </w:p>
    <w:p w14:paraId="78000EAF"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6" w:tgtFrame="_blank" w:history="1">
        <w:r w:rsidR="00F154BD" w:rsidRPr="00F154BD">
          <w:rPr>
            <w:rStyle w:val="Strong"/>
            <w:rFonts w:ascii="Sakkal Majalla" w:eastAsia="Times New Roman" w:hAnsi="Sakkal Majalla" w:cs="Sakkal Majalla"/>
            <w:b w:val="0"/>
            <w:bCs w:val="0"/>
            <w:color w:val="B68A35"/>
            <w:rtl/>
          </w:rPr>
          <w:t> صورة من  الأقمار الاصطناعية عن ارتفاع نسبة درجة الحرارة بتاريخ 12/2/2012</w:t>
        </w:r>
      </w:hyperlink>
    </w:p>
    <w:p w14:paraId="354058B2"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7" w:tgtFrame="_blank" w:history="1">
        <w:r w:rsidR="00F154BD" w:rsidRPr="00F154BD">
          <w:rPr>
            <w:rStyle w:val="Hyperlink"/>
            <w:rFonts w:ascii="Sakkal Majalla" w:eastAsia="Times New Roman" w:hAnsi="Sakkal Majalla" w:cs="Sakkal Majalla"/>
            <w:color w:val="B68A35"/>
            <w:rtl/>
          </w:rPr>
          <w:t>صورة اقمار الاصطناعية بوجود نشاط بيولوجي (المد الاحمر) بسواحل الدولة -الخليج العربي- ديسمبر 2013</w:t>
        </w:r>
      </w:hyperlink>
    </w:p>
    <w:p w14:paraId="009767BB"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8" w:tgtFrame="_blank" w:history="1">
        <w:r w:rsidR="00F154BD" w:rsidRPr="00F154BD">
          <w:rPr>
            <w:rStyle w:val="Hyperlink"/>
            <w:rFonts w:ascii="Sakkal Majalla" w:eastAsia="Times New Roman" w:hAnsi="Sakkal Majalla" w:cs="Sakkal Majalla"/>
            <w:color w:val="B68A35"/>
            <w:rtl/>
          </w:rPr>
          <w:t>صورة الاقمار الاصطناعية لانتشار المد الاحمر بسواحل الدولة (</w:t>
        </w:r>
        <w:proofErr w:type="spellStart"/>
        <w:r w:rsidR="00F154BD" w:rsidRPr="00F154BD">
          <w:rPr>
            <w:rStyle w:val="Hyperlink"/>
            <w:rFonts w:ascii="Sakkal Majalla" w:eastAsia="Times New Roman" w:hAnsi="Sakkal Majalla" w:cs="Sakkal Majalla"/>
            <w:color w:val="B68A35"/>
            <w:rtl/>
          </w:rPr>
          <w:t>الخيج</w:t>
        </w:r>
        <w:proofErr w:type="spellEnd"/>
        <w:r w:rsidR="00F154BD" w:rsidRPr="00F154BD">
          <w:rPr>
            <w:rStyle w:val="Hyperlink"/>
            <w:rFonts w:ascii="Sakkal Majalla" w:eastAsia="Times New Roman" w:hAnsi="Sakkal Majalla" w:cs="Sakkal Majalla"/>
            <w:color w:val="B68A35"/>
            <w:rtl/>
          </w:rPr>
          <w:t xml:space="preserve"> العربي وبحر عمان) مارس 2013</w:t>
        </w:r>
      </w:hyperlink>
    </w:p>
    <w:p w14:paraId="4B7313DA" w14:textId="77777777" w:rsidR="00F154BD" w:rsidRPr="00F154BD" w:rsidRDefault="003D797F" w:rsidP="00052856">
      <w:pPr>
        <w:pStyle w:val="Heading4"/>
        <w:keepNext w:val="0"/>
        <w:keepLines w:val="0"/>
        <w:numPr>
          <w:ilvl w:val="0"/>
          <w:numId w:val="17"/>
        </w:numPr>
        <w:shd w:val="clear" w:color="auto" w:fill="FFFFFF"/>
        <w:bidi/>
        <w:spacing w:before="0" w:line="270" w:lineRule="atLeast"/>
        <w:ind w:left="157" w:right="284"/>
        <w:jc w:val="lowKashida"/>
        <w:rPr>
          <w:rFonts w:ascii="Sakkal Majalla" w:eastAsia="Times New Roman" w:hAnsi="Sakkal Majalla" w:cs="Sakkal Majalla"/>
          <w:color w:val="84888B"/>
          <w:rtl/>
        </w:rPr>
      </w:pPr>
      <w:hyperlink r:id="rId29" w:tgtFrame="_blank" w:history="1">
        <w:r w:rsidR="00F154BD" w:rsidRPr="00F154BD">
          <w:rPr>
            <w:rStyle w:val="Hyperlink"/>
            <w:rFonts w:ascii="Sakkal Majalla" w:eastAsia="Times New Roman" w:hAnsi="Sakkal Majalla" w:cs="Sakkal Majalla"/>
            <w:color w:val="B68A35"/>
            <w:rtl/>
          </w:rPr>
          <w:t xml:space="preserve">صورة </w:t>
        </w:r>
        <w:proofErr w:type="spellStart"/>
        <w:r w:rsidR="00F154BD" w:rsidRPr="00F154BD">
          <w:rPr>
            <w:rStyle w:val="Hyperlink"/>
            <w:rFonts w:ascii="Sakkal Majalla" w:eastAsia="Times New Roman" w:hAnsi="Sakkal Majalla" w:cs="Sakkal Majalla"/>
            <w:color w:val="B68A35"/>
            <w:rtl/>
          </w:rPr>
          <w:t>للاقمار</w:t>
        </w:r>
        <w:proofErr w:type="spellEnd"/>
        <w:r w:rsidR="00F154BD" w:rsidRPr="00F154BD">
          <w:rPr>
            <w:rStyle w:val="Hyperlink"/>
            <w:rFonts w:ascii="Sakkal Majalla" w:eastAsia="Times New Roman" w:hAnsi="Sakkal Majalla" w:cs="Sakkal Majalla"/>
            <w:color w:val="B68A35"/>
            <w:rtl/>
          </w:rPr>
          <w:t xml:space="preserve"> الاصطناعية بوجود نشاط بيولوجي (المد الاحمر) بسواحل الدولة _بحر عمان -يناير 2014</w:t>
        </w:r>
      </w:hyperlink>
    </w:p>
    <w:p w14:paraId="18CD5E67" w14:textId="77777777" w:rsidR="00F154BD" w:rsidRPr="00F154BD" w:rsidRDefault="00F154BD" w:rsidP="00052856">
      <w:pPr>
        <w:shd w:val="clear" w:color="auto" w:fill="FFFFFF"/>
        <w:bidi/>
        <w:spacing w:line="270" w:lineRule="atLeast"/>
        <w:ind w:left="157" w:right="284"/>
        <w:jc w:val="lowKashida"/>
        <w:rPr>
          <w:rFonts w:ascii="Sakkal Majalla" w:eastAsia="Times New Roman" w:hAnsi="Sakkal Majalla" w:cs="Sakkal Majalla"/>
          <w:color w:val="363636"/>
          <w:rtl/>
        </w:rPr>
      </w:pPr>
    </w:p>
    <w:p w14:paraId="19AB49F2" w14:textId="77777777" w:rsidR="002B42B6" w:rsidRDefault="002B42B6" w:rsidP="00052856">
      <w:pPr>
        <w:bidi/>
        <w:ind w:left="157" w:right="284"/>
        <w:jc w:val="lowKashida"/>
        <w:outlineLvl w:val="0"/>
        <w:rPr>
          <w:rFonts w:ascii="Sakkal Majalla" w:eastAsia="Times New Roman" w:hAnsi="Sakkal Majalla" w:cs="Sakkal Majalla"/>
          <w:b/>
          <w:bCs/>
          <w:color w:val="B58935"/>
          <w:sz w:val="32"/>
          <w:szCs w:val="32"/>
        </w:rPr>
      </w:pPr>
    </w:p>
    <w:p w14:paraId="5B40890D" w14:textId="77777777" w:rsidR="00F154BD" w:rsidRPr="000147E2" w:rsidRDefault="00F154BD" w:rsidP="00052856">
      <w:pPr>
        <w:bidi/>
        <w:ind w:left="157" w:right="284"/>
        <w:jc w:val="lowKashida"/>
        <w:outlineLvl w:val="0"/>
        <w:rPr>
          <w:rFonts w:ascii="Sakkal Majalla" w:eastAsia="Times New Roman" w:hAnsi="Sakkal Majalla" w:cs="Sakkal Majalla"/>
          <w:b/>
          <w:bCs/>
          <w:color w:val="B58935"/>
          <w:sz w:val="32"/>
          <w:szCs w:val="32"/>
        </w:rPr>
      </w:pPr>
      <w:r w:rsidRPr="000147E2">
        <w:rPr>
          <w:rFonts w:ascii="Sakkal Majalla" w:eastAsia="Times New Roman" w:hAnsi="Sakkal Majalla" w:cs="Sakkal Majalla"/>
          <w:b/>
          <w:bCs/>
          <w:color w:val="B58935"/>
          <w:sz w:val="32"/>
          <w:szCs w:val="32"/>
          <w:rtl/>
        </w:rPr>
        <w:t>المراجع</w:t>
      </w:r>
    </w:p>
    <w:p w14:paraId="55D6A425"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دراسة بعنوان: كارثة المد الأحمر 2008-2009 في الخليج العربي مع الملاحظات على تصنيف الهائم النباتي المسبب للمد الأحمر ِ</w:t>
      </w:r>
      <w:r w:rsidRPr="000147E2">
        <w:rPr>
          <w:rFonts w:ascii="Sakkal Majalla" w:hAnsi="Sakkal Majalla" w:cs="Sakkal Majalla"/>
          <w:color w:val="363636"/>
        </w:rPr>
        <w:t>Harmful Algal, 9 (2010), pp:163-172</w:t>
      </w:r>
    </w:p>
    <w:p w14:paraId="2663F2EA"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F154BD">
        <w:rPr>
          <w:rFonts w:ascii="Sakkal Majalla" w:hAnsi="Sakkal Majalla" w:cs="Sakkal Majalla"/>
          <w:b/>
          <w:bCs/>
          <w:color w:val="363636"/>
          <w:rtl/>
        </w:rPr>
        <w:t>للتحميل </w:t>
      </w:r>
      <w:hyperlink r:id="rId30" w:tgtFrame="blank" w:history="1">
        <w:r w:rsidRPr="00F154BD">
          <w:rPr>
            <w:rFonts w:ascii="Sakkal Majalla" w:hAnsi="Sakkal Majalla" w:cs="Sakkal Majalla"/>
            <w:b/>
            <w:bCs/>
            <w:color w:val="B68A35"/>
            <w:rtl/>
          </w:rPr>
          <w:t>اضغط هنا</w:t>
        </w:r>
      </w:hyperlink>
    </w:p>
    <w:p w14:paraId="636ABBD2"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0147E2">
        <w:rPr>
          <w:rFonts w:ascii="Sakkal Majalla" w:hAnsi="Sakkal Majalla" w:cs="Sakkal Majalla"/>
          <w:color w:val="363636"/>
          <w:rtl/>
        </w:rPr>
        <w:t>دراسة بعنوان "التجارب المختبرية لتحلية المياه البحرية بوجود سموم الهائمات النباتية الضارة البحرية" 1-6</w:t>
      </w:r>
      <w:r w:rsidRPr="000147E2">
        <w:rPr>
          <w:rFonts w:ascii="Sakkal Majalla" w:hAnsi="Sakkal Majalla" w:cs="Sakkal Majalla"/>
          <w:color w:val="363636"/>
        </w:rPr>
        <w:t xml:space="preserve"> Desalination 293 (2012)</w:t>
      </w:r>
    </w:p>
    <w:p w14:paraId="10B445B4"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r w:rsidRPr="00F154BD">
        <w:rPr>
          <w:rFonts w:ascii="Sakkal Majalla" w:hAnsi="Sakkal Majalla" w:cs="Sakkal Majalla"/>
          <w:b/>
          <w:bCs/>
          <w:color w:val="363636"/>
          <w:rtl/>
        </w:rPr>
        <w:t>للتحميل </w:t>
      </w:r>
      <w:hyperlink r:id="rId31" w:tgtFrame="blank" w:history="1">
        <w:r w:rsidRPr="00F154BD">
          <w:rPr>
            <w:rFonts w:ascii="Sakkal Majalla" w:hAnsi="Sakkal Majalla" w:cs="Sakkal Majalla"/>
            <w:b/>
            <w:bCs/>
            <w:color w:val="B68A35"/>
            <w:rtl/>
          </w:rPr>
          <w:t>اضغط هنا</w:t>
        </w:r>
      </w:hyperlink>
    </w:p>
    <w:p w14:paraId="6EE2B8C5" w14:textId="77777777" w:rsidR="00F154BD" w:rsidRPr="000147E2" w:rsidRDefault="00F154BD" w:rsidP="00052856">
      <w:pPr>
        <w:shd w:val="clear" w:color="auto" w:fill="FFFFFF"/>
        <w:bidi/>
        <w:spacing w:line="270" w:lineRule="atLeast"/>
        <w:ind w:left="157" w:right="284"/>
        <w:jc w:val="lowKashida"/>
        <w:rPr>
          <w:rFonts w:ascii="Sakkal Majalla" w:eastAsia="Times New Roman" w:hAnsi="Sakkal Majalla" w:cs="Sakkal Majalla"/>
          <w:color w:val="363636"/>
        </w:rPr>
      </w:pPr>
    </w:p>
    <w:p w14:paraId="0AD7481E" w14:textId="77777777" w:rsidR="00F154BD" w:rsidRPr="000147E2" w:rsidRDefault="00F154BD" w:rsidP="00052856">
      <w:pPr>
        <w:shd w:val="clear" w:color="auto" w:fill="FFFFFF"/>
        <w:bidi/>
        <w:spacing w:line="270" w:lineRule="atLeast"/>
        <w:ind w:left="157" w:right="284"/>
        <w:jc w:val="lowKashida"/>
        <w:rPr>
          <w:rFonts w:ascii="Sakkal Majalla" w:hAnsi="Sakkal Majalla" w:cs="Sakkal Majalla"/>
          <w:color w:val="363636"/>
        </w:rPr>
      </w:pPr>
    </w:p>
    <w:p w14:paraId="7FF665C2" w14:textId="77777777" w:rsidR="00F154BD" w:rsidRPr="000147E2" w:rsidRDefault="00F154BD" w:rsidP="00052856">
      <w:pPr>
        <w:shd w:val="clear" w:color="auto" w:fill="FFFFFF"/>
        <w:bidi/>
        <w:spacing w:line="270" w:lineRule="atLeast"/>
        <w:ind w:left="157" w:right="284"/>
        <w:jc w:val="lowKashida"/>
        <w:rPr>
          <w:rFonts w:ascii="Sakkal Majalla" w:eastAsia="Times New Roman" w:hAnsi="Sakkal Majalla" w:cs="Sakkal Majalla"/>
          <w:color w:val="363636"/>
        </w:rPr>
      </w:pPr>
    </w:p>
    <w:p w14:paraId="2AAAD2E4" w14:textId="77777777" w:rsidR="00F154BD" w:rsidRPr="00F154BD" w:rsidRDefault="00F154BD" w:rsidP="00052856">
      <w:pPr>
        <w:bidi/>
        <w:ind w:left="157" w:right="284"/>
        <w:jc w:val="lowKashida"/>
        <w:rPr>
          <w:rFonts w:ascii="Sakkal Majalla" w:hAnsi="Sakkal Majalla" w:cs="Sakkal Majalla"/>
        </w:rPr>
      </w:pPr>
    </w:p>
    <w:p w14:paraId="766941C7" w14:textId="77777777" w:rsidR="00AC72E6" w:rsidRPr="00F154BD" w:rsidRDefault="00AC72E6" w:rsidP="00052856">
      <w:pPr>
        <w:bidi/>
        <w:ind w:left="157" w:right="284"/>
        <w:jc w:val="lowKashida"/>
        <w:rPr>
          <w:rFonts w:ascii="Sakkal Majalla" w:hAnsi="Sakkal Majalla" w:cs="Sakkal Majalla"/>
          <w:color w:val="000000"/>
          <w:rtl/>
          <w:lang w:bidi="ar-AE"/>
        </w:rPr>
      </w:pPr>
    </w:p>
    <w:sectPr w:rsidR="00AC72E6" w:rsidRPr="00F154BD" w:rsidSect="00F154BD">
      <w:headerReference w:type="even" r:id="rId32"/>
      <w:headerReference w:type="default" r:id="rId33"/>
      <w:footerReference w:type="even" r:id="rId34"/>
      <w:footerReference w:type="default" r:id="rId35"/>
      <w:headerReference w:type="first" r:id="rId36"/>
      <w:pgSz w:w="11900" w:h="16840"/>
      <w:pgMar w:top="2652" w:right="935" w:bottom="1440" w:left="9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B313D" w14:textId="77777777" w:rsidR="003D797F" w:rsidRDefault="003D797F" w:rsidP="00F512AE">
      <w:r>
        <w:separator/>
      </w:r>
    </w:p>
  </w:endnote>
  <w:endnote w:type="continuationSeparator" w:id="0">
    <w:p w14:paraId="51A8EBD4" w14:textId="77777777" w:rsidR="003D797F" w:rsidRDefault="003D797F" w:rsidP="00F51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Sakkal Majalla">
    <w:panose1 w:val="02000000000000000000"/>
    <w:charset w:val="00"/>
    <w:family w:val="auto"/>
    <w:pitch w:val="variable"/>
    <w:sig w:usb0="A000207F" w:usb1="C000204B" w:usb2="00000008" w:usb3="00000000" w:csb0="000000D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4628528"/>
      <w:docPartObj>
        <w:docPartGallery w:val="Page Numbers (Bottom of Page)"/>
        <w:docPartUnique/>
      </w:docPartObj>
    </w:sdtPr>
    <w:sdtEndPr>
      <w:rPr>
        <w:noProof/>
        <w:color w:val="B68A35"/>
      </w:rPr>
    </w:sdtEndPr>
    <w:sdtContent>
      <w:p w14:paraId="130D6724" w14:textId="77777777" w:rsidR="00852CCD" w:rsidRPr="00852CCD" w:rsidRDefault="00BB44B5">
        <w:pPr>
          <w:pStyle w:val="Footer"/>
          <w:rPr>
            <w:color w:val="B68A35"/>
          </w:rPr>
        </w:pPr>
        <w:r>
          <w:rPr>
            <w:rFonts w:ascii="Sakkal Majalla" w:hAnsi="Sakkal Majalla" w:cs="Sakkal Majalla"/>
            <w:b/>
            <w:bCs/>
            <w:noProof/>
            <w:color w:val="B68A35"/>
          </w:rPr>
          <mc:AlternateContent>
            <mc:Choice Requires="wps">
              <w:drawing>
                <wp:anchor distT="0" distB="0" distL="114300" distR="114300" simplePos="0" relativeHeight="251659264" behindDoc="0" locked="0" layoutInCell="1" allowOverlap="1" wp14:anchorId="2CF5B71C" wp14:editId="697E807D">
                  <wp:simplePos x="0" y="0"/>
                  <wp:positionH relativeFrom="column">
                    <wp:posOffset>3922563</wp:posOffset>
                  </wp:positionH>
                  <wp:positionV relativeFrom="paragraph">
                    <wp:posOffset>-62865</wp:posOffset>
                  </wp:positionV>
                  <wp:extent cx="2458528" cy="353683"/>
                  <wp:effectExtent l="0" t="0" r="0" b="8890"/>
                  <wp:wrapNone/>
                  <wp:docPr id="5" name="Text Box 5"/>
                  <wp:cNvGraphicFramePr/>
                  <a:graphic xmlns:a="http://schemas.openxmlformats.org/drawingml/2006/main">
                    <a:graphicData uri="http://schemas.microsoft.com/office/word/2010/wordprocessingShape">
                      <wps:wsp>
                        <wps:cNvSpPr txBox="1"/>
                        <wps:spPr>
                          <a:xfrm>
                            <a:off x="0" y="0"/>
                            <a:ext cx="2458528" cy="353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83AB16" w14:textId="77777777" w:rsidR="00BB44B5" w:rsidRPr="00BB44B5" w:rsidRDefault="00BB44B5" w:rsidP="00BB44B5">
                              <w:pPr>
                                <w:bidi/>
                                <w:rPr>
                                  <w:color w:val="808080" w:themeColor="background1" w:themeShade="80"/>
                                  <w:sz w:val="20"/>
                                  <w:szCs w:val="20"/>
                                  <w:rtl/>
                                </w:rPr>
                              </w:pPr>
                              <w:r w:rsidRPr="00BB44B5">
                                <w:rPr>
                                  <w:rFonts w:ascii="Sakkal Majalla" w:hAnsi="Sakkal Majalla" w:cs="Sakkal Majalla" w:hint="cs"/>
                                  <w:color w:val="808080" w:themeColor="background1" w:themeShade="80"/>
                                  <w:sz w:val="20"/>
                                  <w:szCs w:val="20"/>
                                  <w:rtl/>
                                  <w:lang w:bidi="ar-AE"/>
                                </w:rPr>
                                <w:t>إدارة الاتصـــــــــــــال الحكومـــــــــــــــــــــــي (الإدارة الصادرة)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w14:anchorId="2CF5B71C" id="_x0000_t202" coordsize="21600,21600" o:spt="202" path="m0,0l0,21600,21600,21600,21600,0xe">
                  <v:stroke joinstyle="miter"/>
                  <v:path gradientshapeok="t" o:connecttype="rect"/>
                </v:shapetype>
                <v:shape id="Text Box 5" o:spid="_x0000_s1026" type="#_x0000_t202" style="position:absolute;margin-left:308.85pt;margin-top:-4.9pt;width:193.6pt;height:2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" fillcolor="white [3201]" stroked="f" strokeweight=".5pt">
                  <v:textbox>
                    <w:txbxContent>
                      <w:p w14:paraId="7083AB16" w14:textId="77777777" w:rsidR="00BB44B5" w:rsidRPr="00BB44B5" w:rsidRDefault="00BB44B5" w:rsidP="00BB44B5">
                        <w:pPr>
                          <w:bidi/>
                          <w:rPr>
                            <w:color w:val="808080" w:themeColor="background1" w:themeShade="80"/>
                            <w:sz w:val="20"/>
                            <w:szCs w:val="20"/>
                            <w:rtl/>
                          </w:rPr>
                        </w:pPr>
                        <w:r w:rsidRPr="00BB44B5">
                          <w:rPr>
                            <w:rFonts w:ascii="Sakkal Majalla" w:hAnsi="Sakkal Majalla" w:cs="Sakkal Majalla" w:hint="cs"/>
                            <w:color w:val="808080" w:themeColor="background1" w:themeShade="80"/>
                            <w:sz w:val="20"/>
                            <w:szCs w:val="20"/>
                            <w:rtl/>
                            <w:lang w:bidi="ar-AE"/>
                          </w:rPr>
                          <w:t>إدارة الاتصـــــــــــــال الحكومـــــــــــــــــــــــي (الإدارة الصادرة)</w:t>
                        </w:r>
                      </w:p>
                    </w:txbxContent>
                  </v:textbox>
                </v:shape>
              </w:pict>
            </mc:Fallback>
          </mc:AlternateContent>
        </w:r>
        <w:r w:rsidR="00852CCD" w:rsidRPr="00852CCD">
          <w:rPr>
            <w:rFonts w:ascii="Sakkal Majalla" w:hAnsi="Sakkal Majalla" w:cs="Sakkal Majalla"/>
            <w:b/>
            <w:bCs/>
            <w:color w:val="B68A35"/>
          </w:rPr>
          <w:fldChar w:fldCharType="begin"/>
        </w:r>
        <w:r w:rsidR="00852CCD" w:rsidRPr="00852CCD">
          <w:rPr>
            <w:rFonts w:ascii="Sakkal Majalla" w:hAnsi="Sakkal Majalla" w:cs="Sakkal Majalla"/>
            <w:b/>
            <w:bCs/>
            <w:color w:val="B68A35"/>
          </w:rPr>
          <w:instrText xml:space="preserve"> PAGE   \* MERGEFORMAT </w:instrText>
        </w:r>
        <w:r w:rsidR="00852CCD" w:rsidRPr="00852CCD">
          <w:rPr>
            <w:rFonts w:ascii="Sakkal Majalla" w:hAnsi="Sakkal Majalla" w:cs="Sakkal Majalla"/>
            <w:b/>
            <w:bCs/>
            <w:color w:val="B68A35"/>
          </w:rPr>
          <w:fldChar w:fldCharType="separate"/>
        </w:r>
        <w:r w:rsidR="00272736" w:rsidRPr="00272736">
          <w:rPr>
            <w:rFonts w:ascii="Sakkal Majalla" w:hAnsi="Sakkal Majalla" w:cs="Sakkal Majalla"/>
            <w:b/>
            <w:bCs/>
            <w:noProof/>
            <w:color w:val="B68A35"/>
            <w14:textFill>
              <w14:solidFill>
                <w14:srgbClr w14:val="B68A35">
                  <w14:lumMod w14:val="50000"/>
                </w14:srgbClr>
              </w14:solidFill>
            </w14:textFill>
          </w:rPr>
          <w:t>2</w:t>
        </w:r>
        <w:r w:rsidR="00852CCD" w:rsidRPr="00852CCD">
          <w:rPr>
            <w:rFonts w:ascii="Sakkal Majalla" w:hAnsi="Sakkal Majalla" w:cs="Sakkal Majalla"/>
            <w:b/>
            <w:bCs/>
            <w:noProof/>
            <w:color w:val="B68A35"/>
          </w:rPr>
          <w:fldChar w:fldCharType="end"/>
        </w:r>
      </w:p>
    </w:sdtContent>
  </w:sdt>
  <w:p w14:paraId="043A99E3" w14:textId="77777777" w:rsidR="00852CCD" w:rsidRPr="00852CCD" w:rsidRDefault="00852CCD" w:rsidP="00BB44B5">
    <w:pPr>
      <w:pStyle w:val="Footer"/>
      <w:bidi/>
      <w:rPr>
        <w:rFonts w:ascii="Sakkal Majalla" w:hAnsi="Sakkal Majalla" w:cs="Sakkal Majalla"/>
        <w:color w:val="808080" w:themeColor="background1" w:themeShade="80"/>
        <w:sz w:val="20"/>
        <w:szCs w:val="20"/>
        <w:lang w:bidi="ar-A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897144"/>
      <w:docPartObj>
        <w:docPartGallery w:val="Page Numbers (Bottom of Page)"/>
        <w:docPartUnique/>
      </w:docPartObj>
    </w:sdtPr>
    <w:sdtEndPr>
      <w:rPr>
        <w:rFonts w:ascii="Sakkal Majalla" w:hAnsi="Sakkal Majalla" w:cs="Sakkal Majalla"/>
        <w:noProof/>
        <w:color w:val="B68A35"/>
        <w:sz w:val="20"/>
        <w:szCs w:val="20"/>
      </w:rPr>
    </w:sdtEndPr>
    <w:sdtContent>
      <w:p w14:paraId="25CEF0C9" w14:textId="77777777" w:rsidR="00272736" w:rsidRPr="00272736" w:rsidRDefault="00272736">
        <w:pPr>
          <w:pStyle w:val="Footer"/>
          <w:rPr>
            <w:rFonts w:ascii="Sakkal Majalla" w:hAnsi="Sakkal Majalla" w:cs="Sakkal Majalla"/>
            <w:color w:val="B68A35"/>
            <w:sz w:val="20"/>
            <w:szCs w:val="20"/>
          </w:rPr>
        </w:pPr>
        <w:r>
          <w:rPr>
            <w:rFonts w:ascii="Sakkal Majalla" w:hAnsi="Sakkal Majalla" w:cs="Sakkal Majalla"/>
            <w:b/>
            <w:bCs/>
            <w:noProof/>
            <w:color w:val="B68A35"/>
            <w:sz w:val="20"/>
            <w:szCs w:val="20"/>
          </w:rPr>
          <mc:AlternateContent>
            <mc:Choice Requires="wps">
              <w:drawing>
                <wp:anchor distT="0" distB="0" distL="114300" distR="114300" simplePos="0" relativeHeight="251660288" behindDoc="0" locked="0" layoutInCell="1" allowOverlap="1" wp14:anchorId="35143B04" wp14:editId="6428C8BD">
                  <wp:simplePos x="0" y="0"/>
                  <wp:positionH relativeFrom="column">
                    <wp:posOffset>3468741</wp:posOffset>
                  </wp:positionH>
                  <wp:positionV relativeFrom="paragraph">
                    <wp:posOffset>-96520</wp:posOffset>
                  </wp:positionV>
                  <wp:extent cx="3065324" cy="905774"/>
                  <wp:effectExtent l="0" t="0" r="1905" b="8890"/>
                  <wp:wrapNone/>
                  <wp:docPr id="9" name="Text Box 9"/>
                  <wp:cNvGraphicFramePr/>
                  <a:graphic xmlns:a="http://schemas.openxmlformats.org/drawingml/2006/main">
                    <a:graphicData uri="http://schemas.microsoft.com/office/word/2010/wordprocessingShape">
                      <wps:wsp>
                        <wps:cNvSpPr txBox="1"/>
                        <wps:spPr>
                          <a:xfrm>
                            <a:off x="0" y="0"/>
                            <a:ext cx="3065324" cy="9057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10A95" w14:textId="77777777" w:rsidR="00272736" w:rsidRPr="00272736" w:rsidRDefault="00272736" w:rsidP="00272736">
                              <w:pPr>
                                <w:bidi/>
                                <w:rPr>
                                  <w:rFonts w:ascii="Sakkal Majalla" w:hAnsi="Sakkal Majalla" w:cs="Sakkal Majalla"/>
                                  <w:color w:val="808080" w:themeColor="background1" w:themeShade="80"/>
                                  <w:sz w:val="20"/>
                                  <w:szCs w:val="20"/>
                                  <w:rtl/>
                                  <w:lang w:bidi="ar-AE"/>
                                </w:rPr>
                              </w:pPr>
                              <w:r w:rsidRPr="00272736">
                                <w:rPr>
                                  <w:rFonts w:ascii="Sakkal Majalla" w:hAnsi="Sakkal Majalla" w:cs="Sakkal Majalla"/>
                                  <w:color w:val="808080" w:themeColor="background1" w:themeShade="80"/>
                                  <w:sz w:val="20"/>
                                  <w:szCs w:val="20"/>
                                  <w:rtl/>
                                  <w:lang w:bidi="ar-AE"/>
                                </w:rPr>
                                <w:t>إدارة الاتصال الحكومي (الإدارة الصادرة للمستند)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type w14:anchorId="35143B04" id="_x0000_t202" coordsize="21600,21600" o:spt="202" path="m0,0l0,21600,21600,21600,21600,0xe">
                  <v:stroke joinstyle="miter"/>
                  <v:path gradientshapeok="t" o:connecttype="rect"/>
                </v:shapetype>
                <v:shape id="Text Box 9" o:spid="_x0000_s1027" type="#_x0000_t202" style="position:absolute;margin-left:273.15pt;margin-top:-7.55pt;width:241.35pt;height:7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" fillcolor="white [3201]" stroked="f" strokeweight=".5pt">
                  <v:textbox>
                    <w:txbxContent>
                      <w:p w14:paraId="7A810A95" w14:textId="77777777" w:rsidR="00272736" w:rsidRPr="00272736" w:rsidRDefault="00272736" w:rsidP="00272736">
                        <w:pPr>
                          <w:bidi/>
                          <w:rPr>
                            <w:rFonts w:ascii="Sakkal Majalla" w:hAnsi="Sakkal Majalla" w:cs="Sakkal Majalla"/>
                            <w:color w:val="808080" w:themeColor="background1" w:themeShade="80"/>
                            <w:sz w:val="20"/>
                            <w:szCs w:val="20"/>
                            <w:rtl/>
                            <w:lang w:bidi="ar-AE"/>
                          </w:rPr>
                        </w:pPr>
                        <w:r w:rsidRPr="00272736">
                          <w:rPr>
                            <w:rFonts w:ascii="Sakkal Majalla" w:hAnsi="Sakkal Majalla" w:cs="Sakkal Majalla"/>
                            <w:color w:val="808080" w:themeColor="background1" w:themeShade="80"/>
                            <w:sz w:val="20"/>
                            <w:szCs w:val="20"/>
                            <w:rtl/>
                            <w:lang w:bidi="ar-AE"/>
                          </w:rPr>
                          <w:t>إدارة الاتصال الحكومي (الإدارة الصادرة للمستند)</w:t>
                        </w:r>
                      </w:p>
                    </w:txbxContent>
                  </v:textbox>
                </v:shape>
              </w:pict>
            </mc:Fallback>
          </mc:AlternateContent>
        </w:r>
        <w:r w:rsidRPr="00272736">
          <w:rPr>
            <w:rFonts w:ascii="Sakkal Majalla" w:hAnsi="Sakkal Majalla" w:cs="Sakkal Majalla"/>
            <w:b/>
            <w:bCs/>
            <w:color w:val="B68A35"/>
            <w:sz w:val="20"/>
            <w:szCs w:val="20"/>
          </w:rPr>
          <w:fldChar w:fldCharType="begin"/>
        </w:r>
        <w:r w:rsidRPr="00272736">
          <w:rPr>
            <w:rFonts w:ascii="Sakkal Majalla" w:hAnsi="Sakkal Majalla" w:cs="Sakkal Majalla"/>
            <w:b/>
            <w:bCs/>
            <w:color w:val="B68A35"/>
            <w:sz w:val="20"/>
            <w:szCs w:val="20"/>
          </w:rPr>
          <w:instrText xml:space="preserve"> PAGE   \* MERGEFORMAT </w:instrText>
        </w:r>
        <w:r w:rsidRPr="00272736">
          <w:rPr>
            <w:rFonts w:ascii="Sakkal Majalla" w:hAnsi="Sakkal Majalla" w:cs="Sakkal Majalla"/>
            <w:b/>
            <w:bCs/>
            <w:color w:val="B68A35"/>
            <w:sz w:val="20"/>
            <w:szCs w:val="20"/>
          </w:rPr>
          <w:fldChar w:fldCharType="separate"/>
        </w:r>
        <w:r w:rsidR="00E06E96">
          <w:rPr>
            <w:rFonts w:ascii="Sakkal Majalla" w:hAnsi="Sakkal Majalla" w:cs="Sakkal Majalla"/>
            <w:b/>
            <w:bCs/>
            <w:noProof/>
            <w:color w:val="B68A35"/>
            <w:sz w:val="20"/>
            <w:szCs w:val="20"/>
          </w:rPr>
          <w:t>5</w:t>
        </w:r>
        <w:r w:rsidRPr="00272736">
          <w:rPr>
            <w:rFonts w:ascii="Sakkal Majalla" w:hAnsi="Sakkal Majalla" w:cs="Sakkal Majalla"/>
            <w:b/>
            <w:bCs/>
            <w:noProof/>
            <w:color w:val="B68A35"/>
            <w:sz w:val="20"/>
            <w:szCs w:val="20"/>
          </w:rPr>
          <w:fldChar w:fldCharType="end"/>
        </w:r>
      </w:p>
    </w:sdtContent>
  </w:sdt>
  <w:p w14:paraId="0EF819CD" w14:textId="77777777" w:rsidR="00272736" w:rsidRDefault="00272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905CF3" w14:textId="77777777" w:rsidR="003D797F" w:rsidRDefault="003D797F" w:rsidP="00F512AE">
      <w:r>
        <w:separator/>
      </w:r>
    </w:p>
  </w:footnote>
  <w:footnote w:type="continuationSeparator" w:id="0">
    <w:p w14:paraId="44B8078E" w14:textId="77777777" w:rsidR="003D797F" w:rsidRDefault="003D797F" w:rsidP="00F51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26A39B" w14:textId="77777777" w:rsidR="007E6321" w:rsidRDefault="006A1E61">
    <w:pPr>
      <w:pStyle w:val="Header"/>
    </w:pPr>
    <w:r>
      <w:rPr>
        <w:noProof/>
      </w:rPr>
      <w:drawing>
        <wp:anchor distT="0" distB="0" distL="114300" distR="114300" simplePos="0" relativeHeight="251657728" behindDoc="0" locked="0" layoutInCell="1" allowOverlap="1" wp14:anchorId="285AD7A4" wp14:editId="400F686C">
          <wp:simplePos x="0" y="0"/>
          <wp:positionH relativeFrom="column">
            <wp:posOffset>-114300</wp:posOffset>
          </wp:positionH>
          <wp:positionV relativeFrom="paragraph">
            <wp:posOffset>-78643</wp:posOffset>
          </wp:positionV>
          <wp:extent cx="2475781" cy="677720"/>
          <wp:effectExtent l="0" t="0" r="1270" b="8255"/>
          <wp:wrapNone/>
          <wp:docPr id="18" name="Picture 18" descr="UAE_MOCCAE_brandmark_Horizontal_CMYK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AE_MOCCAE_brandmark_Horizontal_CMYK_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8885" cy="678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C3FE4" w14:textId="77777777" w:rsidR="00B34980" w:rsidRDefault="00F512BA" w:rsidP="00B34980">
    <w:pPr>
      <w:pStyle w:val="Header"/>
      <w:tabs>
        <w:tab w:val="clear" w:pos="4320"/>
        <w:tab w:val="clear" w:pos="8640"/>
        <w:tab w:val="left" w:pos="6140"/>
      </w:tabs>
    </w:pPr>
    <w:r>
      <w:rPr>
        <w:noProof/>
      </w:rPr>
      <w:drawing>
        <wp:anchor distT="0" distB="0" distL="114300" distR="114300" simplePos="0" relativeHeight="251661312" behindDoc="1" locked="0" layoutInCell="1" allowOverlap="1" wp14:anchorId="2A25D9C4" wp14:editId="09200893">
          <wp:simplePos x="0" y="0"/>
          <wp:positionH relativeFrom="margin">
            <wp:align>center</wp:align>
          </wp:positionH>
          <wp:positionV relativeFrom="paragraph">
            <wp:posOffset>-1270</wp:posOffset>
          </wp:positionV>
          <wp:extent cx="4463415" cy="681355"/>
          <wp:effectExtent l="0" t="0" r="0" b="4445"/>
          <wp:wrapThrough wrapText="bothSides">
            <wp:wrapPolygon edited="0">
              <wp:start x="10233" y="0"/>
              <wp:lineTo x="1844" y="4227"/>
              <wp:lineTo x="1752" y="7247"/>
              <wp:lineTo x="2858" y="9663"/>
              <wp:lineTo x="0" y="9663"/>
              <wp:lineTo x="0" y="19325"/>
              <wp:lineTo x="10141" y="21137"/>
              <wp:lineTo x="11431" y="21137"/>
              <wp:lineTo x="17608" y="19929"/>
              <wp:lineTo x="17608" y="19325"/>
              <wp:lineTo x="21480" y="14494"/>
              <wp:lineTo x="21480" y="9663"/>
              <wp:lineTo x="19636" y="9059"/>
              <wp:lineTo x="19636" y="4227"/>
              <wp:lineTo x="11063" y="0"/>
              <wp:lineTo x="1023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E_MOCCAE_brandmark_Horizontal_CMYK_AE.png"/>
                  <pic:cNvPicPr/>
                </pic:nvPicPr>
                <pic:blipFill>
                  <a:blip r:embed="rId1">
                    <a:extLst>
                      <a:ext uri="{28A0092B-C50C-407E-A947-70E740481C1C}">
                        <a14:useLocalDpi xmlns:a14="http://schemas.microsoft.com/office/drawing/2010/main" val="0"/>
                      </a:ext>
                    </a:extLst>
                  </a:blip>
                  <a:stretch>
                    <a:fillRect/>
                  </a:stretch>
                </pic:blipFill>
                <pic:spPr>
                  <a:xfrm>
                    <a:off x="0" y="0"/>
                    <a:ext cx="4463415" cy="681355"/>
                  </a:xfrm>
                  <a:prstGeom prst="rect">
                    <a:avLst/>
                  </a:prstGeom>
                </pic:spPr>
              </pic:pic>
            </a:graphicData>
          </a:graphic>
          <wp14:sizeRelH relativeFrom="page">
            <wp14:pctWidth>0</wp14:pctWidth>
          </wp14:sizeRelH>
          <wp14:sizeRelV relativeFrom="page">
            <wp14:pctHeight>0</wp14:pctHeight>
          </wp14:sizeRelV>
        </wp:anchor>
      </w:drawing>
    </w:r>
    <w:r w:rsidR="00B3498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1E995" w14:textId="77777777" w:rsidR="00B86FE5" w:rsidRDefault="00B34980">
    <w:pPr>
      <w:pStyle w:val="Header"/>
    </w:pPr>
    <w:r>
      <w:rPr>
        <w:noProof/>
      </w:rPr>
      <w:drawing>
        <wp:inline distT="0" distB="0" distL="0" distR="0" wp14:anchorId="0BA9F506" wp14:editId="12298C0C">
          <wp:extent cx="2475230" cy="676910"/>
          <wp:effectExtent l="0" t="0" r="127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5230" cy="67691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B38A0"/>
    <w:multiLevelType w:val="multilevel"/>
    <w:tmpl w:val="0D0854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E152C1"/>
    <w:multiLevelType w:val="multilevel"/>
    <w:tmpl w:val="0C02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A783F"/>
    <w:multiLevelType w:val="multilevel"/>
    <w:tmpl w:val="B5146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F696920"/>
    <w:multiLevelType w:val="multilevel"/>
    <w:tmpl w:val="6F1CF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4E7F14"/>
    <w:multiLevelType w:val="hybridMultilevel"/>
    <w:tmpl w:val="D5F6DBE6"/>
    <w:lvl w:ilvl="0" w:tplc="04090001">
      <w:start w:val="1"/>
      <w:numFmt w:val="bullet"/>
      <w:lvlText w:val=""/>
      <w:lvlJc w:val="left"/>
      <w:pPr>
        <w:ind w:left="877" w:hanging="360"/>
      </w:pPr>
      <w:rPr>
        <w:rFonts w:ascii="Symbol" w:hAnsi="Symbol" w:hint="default"/>
      </w:rPr>
    </w:lvl>
    <w:lvl w:ilvl="1" w:tplc="04090003" w:tentative="1">
      <w:start w:val="1"/>
      <w:numFmt w:val="bullet"/>
      <w:lvlText w:val="o"/>
      <w:lvlJc w:val="left"/>
      <w:pPr>
        <w:ind w:left="1597" w:hanging="360"/>
      </w:pPr>
      <w:rPr>
        <w:rFonts w:ascii="Courier New" w:hAnsi="Courier New" w:cs="Courier New" w:hint="default"/>
      </w:rPr>
    </w:lvl>
    <w:lvl w:ilvl="2" w:tplc="04090005" w:tentative="1">
      <w:start w:val="1"/>
      <w:numFmt w:val="bullet"/>
      <w:lvlText w:val=""/>
      <w:lvlJc w:val="left"/>
      <w:pPr>
        <w:ind w:left="2317" w:hanging="360"/>
      </w:pPr>
      <w:rPr>
        <w:rFonts w:ascii="Wingdings" w:hAnsi="Wingdings" w:hint="default"/>
      </w:rPr>
    </w:lvl>
    <w:lvl w:ilvl="3" w:tplc="04090001" w:tentative="1">
      <w:start w:val="1"/>
      <w:numFmt w:val="bullet"/>
      <w:lvlText w:val=""/>
      <w:lvlJc w:val="left"/>
      <w:pPr>
        <w:ind w:left="3037" w:hanging="360"/>
      </w:pPr>
      <w:rPr>
        <w:rFonts w:ascii="Symbol" w:hAnsi="Symbol" w:hint="default"/>
      </w:rPr>
    </w:lvl>
    <w:lvl w:ilvl="4" w:tplc="04090003" w:tentative="1">
      <w:start w:val="1"/>
      <w:numFmt w:val="bullet"/>
      <w:lvlText w:val="o"/>
      <w:lvlJc w:val="left"/>
      <w:pPr>
        <w:ind w:left="3757" w:hanging="360"/>
      </w:pPr>
      <w:rPr>
        <w:rFonts w:ascii="Courier New" w:hAnsi="Courier New" w:cs="Courier New" w:hint="default"/>
      </w:rPr>
    </w:lvl>
    <w:lvl w:ilvl="5" w:tplc="04090005" w:tentative="1">
      <w:start w:val="1"/>
      <w:numFmt w:val="bullet"/>
      <w:lvlText w:val=""/>
      <w:lvlJc w:val="left"/>
      <w:pPr>
        <w:ind w:left="4477" w:hanging="360"/>
      </w:pPr>
      <w:rPr>
        <w:rFonts w:ascii="Wingdings" w:hAnsi="Wingdings" w:hint="default"/>
      </w:rPr>
    </w:lvl>
    <w:lvl w:ilvl="6" w:tplc="04090001" w:tentative="1">
      <w:start w:val="1"/>
      <w:numFmt w:val="bullet"/>
      <w:lvlText w:val=""/>
      <w:lvlJc w:val="left"/>
      <w:pPr>
        <w:ind w:left="5197" w:hanging="360"/>
      </w:pPr>
      <w:rPr>
        <w:rFonts w:ascii="Symbol" w:hAnsi="Symbol" w:hint="default"/>
      </w:rPr>
    </w:lvl>
    <w:lvl w:ilvl="7" w:tplc="04090003" w:tentative="1">
      <w:start w:val="1"/>
      <w:numFmt w:val="bullet"/>
      <w:lvlText w:val="o"/>
      <w:lvlJc w:val="left"/>
      <w:pPr>
        <w:ind w:left="5917" w:hanging="360"/>
      </w:pPr>
      <w:rPr>
        <w:rFonts w:ascii="Courier New" w:hAnsi="Courier New" w:cs="Courier New" w:hint="default"/>
      </w:rPr>
    </w:lvl>
    <w:lvl w:ilvl="8" w:tplc="04090005" w:tentative="1">
      <w:start w:val="1"/>
      <w:numFmt w:val="bullet"/>
      <w:lvlText w:val=""/>
      <w:lvlJc w:val="left"/>
      <w:pPr>
        <w:ind w:left="6637" w:hanging="360"/>
      </w:pPr>
      <w:rPr>
        <w:rFonts w:ascii="Wingdings" w:hAnsi="Wingdings" w:hint="default"/>
      </w:rPr>
    </w:lvl>
  </w:abstractNum>
  <w:abstractNum w:abstractNumId="5">
    <w:nsid w:val="16851586"/>
    <w:multiLevelType w:val="multilevel"/>
    <w:tmpl w:val="D2A2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804BF0"/>
    <w:multiLevelType w:val="multilevel"/>
    <w:tmpl w:val="101C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C8641B"/>
    <w:multiLevelType w:val="multilevel"/>
    <w:tmpl w:val="665A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381256"/>
    <w:multiLevelType w:val="hybridMultilevel"/>
    <w:tmpl w:val="8B664388"/>
    <w:lvl w:ilvl="0" w:tplc="0409000F">
      <w:start w:val="1"/>
      <w:numFmt w:val="decimal"/>
      <w:lvlText w:val="%1."/>
      <w:lvlJc w:val="left"/>
      <w:pPr>
        <w:ind w:left="879" w:hanging="360"/>
      </w:pPr>
    </w:lvl>
    <w:lvl w:ilvl="1" w:tplc="04090019" w:tentative="1">
      <w:start w:val="1"/>
      <w:numFmt w:val="lowerLetter"/>
      <w:lvlText w:val="%2."/>
      <w:lvlJc w:val="left"/>
      <w:pPr>
        <w:ind w:left="1599" w:hanging="360"/>
      </w:pPr>
    </w:lvl>
    <w:lvl w:ilvl="2" w:tplc="0409001B" w:tentative="1">
      <w:start w:val="1"/>
      <w:numFmt w:val="lowerRoman"/>
      <w:lvlText w:val="%3."/>
      <w:lvlJc w:val="right"/>
      <w:pPr>
        <w:ind w:left="2319" w:hanging="180"/>
      </w:pPr>
    </w:lvl>
    <w:lvl w:ilvl="3" w:tplc="0409000F" w:tentative="1">
      <w:start w:val="1"/>
      <w:numFmt w:val="decimal"/>
      <w:lvlText w:val="%4."/>
      <w:lvlJc w:val="left"/>
      <w:pPr>
        <w:ind w:left="3039" w:hanging="360"/>
      </w:pPr>
    </w:lvl>
    <w:lvl w:ilvl="4" w:tplc="04090019" w:tentative="1">
      <w:start w:val="1"/>
      <w:numFmt w:val="lowerLetter"/>
      <w:lvlText w:val="%5."/>
      <w:lvlJc w:val="left"/>
      <w:pPr>
        <w:ind w:left="3759" w:hanging="360"/>
      </w:pPr>
    </w:lvl>
    <w:lvl w:ilvl="5" w:tplc="0409001B" w:tentative="1">
      <w:start w:val="1"/>
      <w:numFmt w:val="lowerRoman"/>
      <w:lvlText w:val="%6."/>
      <w:lvlJc w:val="right"/>
      <w:pPr>
        <w:ind w:left="4479" w:hanging="180"/>
      </w:pPr>
    </w:lvl>
    <w:lvl w:ilvl="6" w:tplc="0409000F" w:tentative="1">
      <w:start w:val="1"/>
      <w:numFmt w:val="decimal"/>
      <w:lvlText w:val="%7."/>
      <w:lvlJc w:val="left"/>
      <w:pPr>
        <w:ind w:left="5199" w:hanging="360"/>
      </w:pPr>
    </w:lvl>
    <w:lvl w:ilvl="7" w:tplc="04090019" w:tentative="1">
      <w:start w:val="1"/>
      <w:numFmt w:val="lowerLetter"/>
      <w:lvlText w:val="%8."/>
      <w:lvlJc w:val="left"/>
      <w:pPr>
        <w:ind w:left="5919" w:hanging="360"/>
      </w:pPr>
    </w:lvl>
    <w:lvl w:ilvl="8" w:tplc="0409001B" w:tentative="1">
      <w:start w:val="1"/>
      <w:numFmt w:val="lowerRoman"/>
      <w:lvlText w:val="%9."/>
      <w:lvlJc w:val="right"/>
      <w:pPr>
        <w:ind w:left="6639" w:hanging="180"/>
      </w:pPr>
    </w:lvl>
  </w:abstractNum>
  <w:abstractNum w:abstractNumId="9">
    <w:nsid w:val="36C02841"/>
    <w:multiLevelType w:val="multilevel"/>
    <w:tmpl w:val="212AB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D0A3856"/>
    <w:multiLevelType w:val="multilevel"/>
    <w:tmpl w:val="F85C78E4"/>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1">
    <w:nsid w:val="4D213633"/>
    <w:multiLevelType w:val="multilevel"/>
    <w:tmpl w:val="0D42DA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44473E1"/>
    <w:multiLevelType w:val="multilevel"/>
    <w:tmpl w:val="98822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525279B"/>
    <w:multiLevelType w:val="hybridMultilevel"/>
    <w:tmpl w:val="316681B4"/>
    <w:lvl w:ilvl="0" w:tplc="BB6EE2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EBB7085"/>
    <w:multiLevelType w:val="multilevel"/>
    <w:tmpl w:val="BD54E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B706E75"/>
    <w:multiLevelType w:val="hybridMultilevel"/>
    <w:tmpl w:val="77BE3ED8"/>
    <w:lvl w:ilvl="0" w:tplc="04090001">
      <w:start w:val="1"/>
      <w:numFmt w:val="bullet"/>
      <w:lvlText w:val=""/>
      <w:lvlJc w:val="left"/>
      <w:pPr>
        <w:ind w:left="20" w:hanging="360"/>
      </w:pPr>
      <w:rPr>
        <w:rFonts w:ascii="Symbol" w:hAnsi="Symbol" w:hint="default"/>
      </w:rPr>
    </w:lvl>
    <w:lvl w:ilvl="1" w:tplc="04090003" w:tentative="1">
      <w:start w:val="1"/>
      <w:numFmt w:val="bullet"/>
      <w:lvlText w:val="o"/>
      <w:lvlJc w:val="left"/>
      <w:pPr>
        <w:ind w:left="740" w:hanging="360"/>
      </w:pPr>
      <w:rPr>
        <w:rFonts w:ascii="Courier New" w:hAnsi="Courier New" w:cs="Courier New" w:hint="default"/>
      </w:rPr>
    </w:lvl>
    <w:lvl w:ilvl="2" w:tplc="04090005" w:tentative="1">
      <w:start w:val="1"/>
      <w:numFmt w:val="bullet"/>
      <w:lvlText w:val=""/>
      <w:lvlJc w:val="left"/>
      <w:pPr>
        <w:ind w:left="1460" w:hanging="360"/>
      </w:pPr>
      <w:rPr>
        <w:rFonts w:ascii="Wingdings" w:hAnsi="Wingdings" w:hint="default"/>
      </w:rPr>
    </w:lvl>
    <w:lvl w:ilvl="3" w:tplc="04090001" w:tentative="1">
      <w:start w:val="1"/>
      <w:numFmt w:val="bullet"/>
      <w:lvlText w:val=""/>
      <w:lvlJc w:val="left"/>
      <w:pPr>
        <w:ind w:left="2180" w:hanging="360"/>
      </w:pPr>
      <w:rPr>
        <w:rFonts w:ascii="Symbol" w:hAnsi="Symbol" w:hint="default"/>
      </w:rPr>
    </w:lvl>
    <w:lvl w:ilvl="4" w:tplc="04090003" w:tentative="1">
      <w:start w:val="1"/>
      <w:numFmt w:val="bullet"/>
      <w:lvlText w:val="o"/>
      <w:lvlJc w:val="left"/>
      <w:pPr>
        <w:ind w:left="2900" w:hanging="360"/>
      </w:pPr>
      <w:rPr>
        <w:rFonts w:ascii="Courier New" w:hAnsi="Courier New" w:cs="Courier New" w:hint="default"/>
      </w:rPr>
    </w:lvl>
    <w:lvl w:ilvl="5" w:tplc="04090005" w:tentative="1">
      <w:start w:val="1"/>
      <w:numFmt w:val="bullet"/>
      <w:lvlText w:val=""/>
      <w:lvlJc w:val="left"/>
      <w:pPr>
        <w:ind w:left="3620" w:hanging="360"/>
      </w:pPr>
      <w:rPr>
        <w:rFonts w:ascii="Wingdings" w:hAnsi="Wingdings" w:hint="default"/>
      </w:rPr>
    </w:lvl>
    <w:lvl w:ilvl="6" w:tplc="04090001" w:tentative="1">
      <w:start w:val="1"/>
      <w:numFmt w:val="bullet"/>
      <w:lvlText w:val=""/>
      <w:lvlJc w:val="left"/>
      <w:pPr>
        <w:ind w:left="4340" w:hanging="360"/>
      </w:pPr>
      <w:rPr>
        <w:rFonts w:ascii="Symbol" w:hAnsi="Symbol" w:hint="default"/>
      </w:rPr>
    </w:lvl>
    <w:lvl w:ilvl="7" w:tplc="04090003" w:tentative="1">
      <w:start w:val="1"/>
      <w:numFmt w:val="bullet"/>
      <w:lvlText w:val="o"/>
      <w:lvlJc w:val="left"/>
      <w:pPr>
        <w:ind w:left="5060" w:hanging="360"/>
      </w:pPr>
      <w:rPr>
        <w:rFonts w:ascii="Courier New" w:hAnsi="Courier New" w:cs="Courier New" w:hint="default"/>
      </w:rPr>
    </w:lvl>
    <w:lvl w:ilvl="8" w:tplc="04090005" w:tentative="1">
      <w:start w:val="1"/>
      <w:numFmt w:val="bullet"/>
      <w:lvlText w:val=""/>
      <w:lvlJc w:val="left"/>
      <w:pPr>
        <w:ind w:left="5780" w:hanging="360"/>
      </w:pPr>
      <w:rPr>
        <w:rFonts w:ascii="Wingdings" w:hAnsi="Wingdings" w:hint="default"/>
      </w:rPr>
    </w:lvl>
  </w:abstractNum>
  <w:abstractNum w:abstractNumId="16">
    <w:nsid w:val="6EBE32C9"/>
    <w:multiLevelType w:val="hybridMultilevel"/>
    <w:tmpl w:val="F0524094"/>
    <w:lvl w:ilvl="0" w:tplc="04090001">
      <w:start w:val="1"/>
      <w:numFmt w:val="bullet"/>
      <w:lvlText w:val=""/>
      <w:lvlJc w:val="left"/>
      <w:pPr>
        <w:ind w:left="380" w:hanging="360"/>
      </w:pPr>
      <w:rPr>
        <w:rFonts w:ascii="Symbol" w:hAnsi="Symbol"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17">
    <w:nsid w:val="717B3A97"/>
    <w:multiLevelType w:val="multilevel"/>
    <w:tmpl w:val="EF12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7DC0529"/>
    <w:multiLevelType w:val="multilevel"/>
    <w:tmpl w:val="4DA67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5"/>
  </w:num>
  <w:num w:numId="3">
    <w:abstractNumId w:val="13"/>
  </w:num>
  <w:num w:numId="4">
    <w:abstractNumId w:val="7"/>
  </w:num>
  <w:num w:numId="5">
    <w:abstractNumId w:val="6"/>
  </w:num>
  <w:num w:numId="6">
    <w:abstractNumId w:val="2"/>
  </w:num>
  <w:num w:numId="7">
    <w:abstractNumId w:val="0"/>
  </w:num>
  <w:num w:numId="8">
    <w:abstractNumId w:val="17"/>
  </w:num>
  <w:num w:numId="9">
    <w:abstractNumId w:val="5"/>
  </w:num>
  <w:num w:numId="10">
    <w:abstractNumId w:val="14"/>
  </w:num>
  <w:num w:numId="11">
    <w:abstractNumId w:val="18"/>
  </w:num>
  <w:num w:numId="12">
    <w:abstractNumId w:val="1"/>
  </w:num>
  <w:num w:numId="13">
    <w:abstractNumId w:val="11"/>
  </w:num>
  <w:num w:numId="14">
    <w:abstractNumId w:val="12"/>
  </w:num>
  <w:num w:numId="15">
    <w:abstractNumId w:val="10"/>
  </w:num>
  <w:num w:numId="16">
    <w:abstractNumId w:val="3"/>
  </w:num>
  <w:num w:numId="17">
    <w:abstractNumId w:val="9"/>
  </w:num>
  <w:num w:numId="18">
    <w:abstractNumId w:val="4"/>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E61"/>
    <w:rsid w:val="000073A3"/>
    <w:rsid w:val="00052856"/>
    <w:rsid w:val="00081722"/>
    <w:rsid w:val="000B54FC"/>
    <w:rsid w:val="000F5B8E"/>
    <w:rsid w:val="00177AE8"/>
    <w:rsid w:val="001927F5"/>
    <w:rsid w:val="001E7D28"/>
    <w:rsid w:val="001F2355"/>
    <w:rsid w:val="002331F1"/>
    <w:rsid w:val="00272736"/>
    <w:rsid w:val="002B42B6"/>
    <w:rsid w:val="002C6350"/>
    <w:rsid w:val="00352141"/>
    <w:rsid w:val="003D2D21"/>
    <w:rsid w:val="003D797F"/>
    <w:rsid w:val="00457B16"/>
    <w:rsid w:val="00476B0F"/>
    <w:rsid w:val="0050068C"/>
    <w:rsid w:val="005A3BC8"/>
    <w:rsid w:val="005B7113"/>
    <w:rsid w:val="005D7D77"/>
    <w:rsid w:val="006A1E61"/>
    <w:rsid w:val="007038FC"/>
    <w:rsid w:val="007A644F"/>
    <w:rsid w:val="007C569D"/>
    <w:rsid w:val="007E6321"/>
    <w:rsid w:val="00852CCD"/>
    <w:rsid w:val="008B59C6"/>
    <w:rsid w:val="009029ED"/>
    <w:rsid w:val="009068F6"/>
    <w:rsid w:val="009617E0"/>
    <w:rsid w:val="009D65B2"/>
    <w:rsid w:val="00AC72E6"/>
    <w:rsid w:val="00AD713E"/>
    <w:rsid w:val="00B34980"/>
    <w:rsid w:val="00B637DA"/>
    <w:rsid w:val="00B86FE5"/>
    <w:rsid w:val="00BB055C"/>
    <w:rsid w:val="00BB44B5"/>
    <w:rsid w:val="00BC5D0C"/>
    <w:rsid w:val="00C50B45"/>
    <w:rsid w:val="00D415A9"/>
    <w:rsid w:val="00D64908"/>
    <w:rsid w:val="00DC7083"/>
    <w:rsid w:val="00DD5359"/>
    <w:rsid w:val="00E06E96"/>
    <w:rsid w:val="00E07834"/>
    <w:rsid w:val="00EC03DC"/>
    <w:rsid w:val="00EC10A8"/>
    <w:rsid w:val="00ED65B9"/>
    <w:rsid w:val="00F154BD"/>
    <w:rsid w:val="00F512AE"/>
    <w:rsid w:val="00F512B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3925B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F154BD"/>
    <w:pPr>
      <w:spacing w:before="100" w:beforeAutospacing="1" w:after="100" w:afterAutospacing="1"/>
      <w:outlineLvl w:val="0"/>
    </w:pPr>
    <w:rPr>
      <w:rFonts w:ascii="Times New Roman" w:eastAsiaTheme="minorHAnsi" w:hAnsi="Times New Roman"/>
      <w:b/>
      <w:bCs/>
      <w:kern w:val="36"/>
      <w:sz w:val="48"/>
      <w:szCs w:val="48"/>
    </w:rPr>
  </w:style>
  <w:style w:type="paragraph" w:styleId="Heading4">
    <w:name w:val="heading 4"/>
    <w:basedOn w:val="Normal"/>
    <w:next w:val="Normal"/>
    <w:link w:val="Heading4Char"/>
    <w:uiPriority w:val="9"/>
    <w:semiHidden/>
    <w:unhideWhenUsed/>
    <w:qFormat/>
    <w:rsid w:val="00F154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2AE"/>
    <w:pPr>
      <w:tabs>
        <w:tab w:val="center" w:pos="4320"/>
        <w:tab w:val="right" w:pos="8640"/>
      </w:tabs>
    </w:pPr>
  </w:style>
  <w:style w:type="character" w:customStyle="1" w:styleId="HeaderChar">
    <w:name w:val="Header Char"/>
    <w:basedOn w:val="DefaultParagraphFont"/>
    <w:link w:val="Header"/>
    <w:uiPriority w:val="99"/>
    <w:rsid w:val="00F512AE"/>
  </w:style>
  <w:style w:type="paragraph" w:styleId="Footer">
    <w:name w:val="footer"/>
    <w:basedOn w:val="Normal"/>
    <w:link w:val="FooterChar"/>
    <w:uiPriority w:val="99"/>
    <w:unhideWhenUsed/>
    <w:rsid w:val="00F512AE"/>
    <w:pPr>
      <w:tabs>
        <w:tab w:val="center" w:pos="4320"/>
        <w:tab w:val="right" w:pos="8640"/>
      </w:tabs>
    </w:pPr>
  </w:style>
  <w:style w:type="character" w:customStyle="1" w:styleId="FooterChar">
    <w:name w:val="Footer Char"/>
    <w:basedOn w:val="DefaultParagraphFont"/>
    <w:link w:val="Footer"/>
    <w:uiPriority w:val="99"/>
    <w:rsid w:val="00F512AE"/>
  </w:style>
  <w:style w:type="paragraph" w:styleId="BalloonText">
    <w:name w:val="Balloon Text"/>
    <w:basedOn w:val="Normal"/>
    <w:link w:val="BalloonTextChar"/>
    <w:uiPriority w:val="99"/>
    <w:semiHidden/>
    <w:unhideWhenUsed/>
    <w:rsid w:val="00F512AE"/>
    <w:rPr>
      <w:rFonts w:ascii="Lucida Grande" w:hAnsi="Lucida Grande"/>
      <w:sz w:val="18"/>
      <w:szCs w:val="18"/>
    </w:rPr>
  </w:style>
  <w:style w:type="character" w:customStyle="1" w:styleId="BalloonTextChar">
    <w:name w:val="Balloon Text Char"/>
    <w:link w:val="BalloonText"/>
    <w:uiPriority w:val="99"/>
    <w:semiHidden/>
    <w:rsid w:val="00F512AE"/>
    <w:rPr>
      <w:rFonts w:ascii="Lucida Grande" w:hAnsi="Lucida Grande"/>
      <w:sz w:val="18"/>
      <w:szCs w:val="18"/>
    </w:rPr>
  </w:style>
  <w:style w:type="table" w:styleId="TableGrid">
    <w:name w:val="Table Grid"/>
    <w:basedOn w:val="TableNormal"/>
    <w:uiPriority w:val="59"/>
    <w:rsid w:val="00007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852CCD"/>
    <w:pPr>
      <w:ind w:left="720"/>
      <w:contextualSpacing/>
    </w:pPr>
  </w:style>
  <w:style w:type="character" w:customStyle="1" w:styleId="Heading1Char">
    <w:name w:val="Heading 1 Char"/>
    <w:basedOn w:val="DefaultParagraphFont"/>
    <w:link w:val="Heading1"/>
    <w:uiPriority w:val="9"/>
    <w:rsid w:val="00F154BD"/>
    <w:rPr>
      <w:rFonts w:ascii="Times New Roman" w:eastAsiaTheme="minorHAnsi" w:hAnsi="Times New Roman"/>
      <w:b/>
      <w:bCs/>
      <w:kern w:val="36"/>
      <w:sz w:val="48"/>
      <w:szCs w:val="48"/>
    </w:rPr>
  </w:style>
  <w:style w:type="character" w:customStyle="1" w:styleId="Heading4Char">
    <w:name w:val="Heading 4 Char"/>
    <w:basedOn w:val="DefaultParagraphFont"/>
    <w:link w:val="Heading4"/>
    <w:uiPriority w:val="9"/>
    <w:semiHidden/>
    <w:rsid w:val="00F154BD"/>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F154BD"/>
    <w:rPr>
      <w:b/>
      <w:bCs/>
    </w:rPr>
  </w:style>
  <w:style w:type="character" w:styleId="Hyperlink">
    <w:name w:val="Hyperlink"/>
    <w:basedOn w:val="DefaultParagraphFont"/>
    <w:uiPriority w:val="99"/>
    <w:semiHidden/>
    <w:unhideWhenUsed/>
    <w:rsid w:val="00F154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rPr>
  </w:style>
  <w:style w:type="paragraph" w:styleId="Heading1">
    <w:name w:val="heading 1"/>
    <w:basedOn w:val="Normal"/>
    <w:link w:val="Heading1Char"/>
    <w:uiPriority w:val="9"/>
    <w:qFormat/>
    <w:rsid w:val="00F154BD"/>
    <w:pPr>
      <w:spacing w:before="100" w:beforeAutospacing="1" w:after="100" w:afterAutospacing="1"/>
      <w:outlineLvl w:val="0"/>
    </w:pPr>
    <w:rPr>
      <w:rFonts w:ascii="Times New Roman" w:eastAsiaTheme="minorHAnsi" w:hAnsi="Times New Roman"/>
      <w:b/>
      <w:bCs/>
      <w:kern w:val="36"/>
      <w:sz w:val="48"/>
      <w:szCs w:val="48"/>
    </w:rPr>
  </w:style>
  <w:style w:type="paragraph" w:styleId="Heading4">
    <w:name w:val="heading 4"/>
    <w:basedOn w:val="Normal"/>
    <w:next w:val="Normal"/>
    <w:link w:val="Heading4Char"/>
    <w:uiPriority w:val="9"/>
    <w:semiHidden/>
    <w:unhideWhenUsed/>
    <w:qFormat/>
    <w:rsid w:val="00F154BD"/>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12AE"/>
    <w:pPr>
      <w:tabs>
        <w:tab w:val="center" w:pos="4320"/>
        <w:tab w:val="right" w:pos="8640"/>
      </w:tabs>
    </w:pPr>
  </w:style>
  <w:style w:type="character" w:customStyle="1" w:styleId="HeaderChar">
    <w:name w:val="Header Char"/>
    <w:basedOn w:val="DefaultParagraphFont"/>
    <w:link w:val="Header"/>
    <w:uiPriority w:val="99"/>
    <w:rsid w:val="00F512AE"/>
  </w:style>
  <w:style w:type="paragraph" w:styleId="Footer">
    <w:name w:val="footer"/>
    <w:basedOn w:val="Normal"/>
    <w:link w:val="FooterChar"/>
    <w:uiPriority w:val="99"/>
    <w:unhideWhenUsed/>
    <w:rsid w:val="00F512AE"/>
    <w:pPr>
      <w:tabs>
        <w:tab w:val="center" w:pos="4320"/>
        <w:tab w:val="right" w:pos="8640"/>
      </w:tabs>
    </w:pPr>
  </w:style>
  <w:style w:type="character" w:customStyle="1" w:styleId="FooterChar">
    <w:name w:val="Footer Char"/>
    <w:basedOn w:val="DefaultParagraphFont"/>
    <w:link w:val="Footer"/>
    <w:uiPriority w:val="99"/>
    <w:rsid w:val="00F512AE"/>
  </w:style>
  <w:style w:type="paragraph" w:styleId="BalloonText">
    <w:name w:val="Balloon Text"/>
    <w:basedOn w:val="Normal"/>
    <w:link w:val="BalloonTextChar"/>
    <w:uiPriority w:val="99"/>
    <w:semiHidden/>
    <w:unhideWhenUsed/>
    <w:rsid w:val="00F512AE"/>
    <w:rPr>
      <w:rFonts w:ascii="Lucida Grande" w:hAnsi="Lucida Grande"/>
      <w:sz w:val="18"/>
      <w:szCs w:val="18"/>
    </w:rPr>
  </w:style>
  <w:style w:type="character" w:customStyle="1" w:styleId="BalloonTextChar">
    <w:name w:val="Balloon Text Char"/>
    <w:link w:val="BalloonText"/>
    <w:uiPriority w:val="99"/>
    <w:semiHidden/>
    <w:rsid w:val="00F512AE"/>
    <w:rPr>
      <w:rFonts w:ascii="Lucida Grande" w:hAnsi="Lucida Grande"/>
      <w:sz w:val="18"/>
      <w:szCs w:val="18"/>
    </w:rPr>
  </w:style>
  <w:style w:type="table" w:styleId="TableGrid">
    <w:name w:val="Table Grid"/>
    <w:basedOn w:val="TableNormal"/>
    <w:uiPriority w:val="59"/>
    <w:rsid w:val="000073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72"/>
    <w:qFormat/>
    <w:rsid w:val="00852CCD"/>
    <w:pPr>
      <w:ind w:left="720"/>
      <w:contextualSpacing/>
    </w:pPr>
  </w:style>
  <w:style w:type="character" w:customStyle="1" w:styleId="Heading1Char">
    <w:name w:val="Heading 1 Char"/>
    <w:basedOn w:val="DefaultParagraphFont"/>
    <w:link w:val="Heading1"/>
    <w:uiPriority w:val="9"/>
    <w:rsid w:val="00F154BD"/>
    <w:rPr>
      <w:rFonts w:ascii="Times New Roman" w:eastAsiaTheme="minorHAnsi" w:hAnsi="Times New Roman"/>
      <w:b/>
      <w:bCs/>
      <w:kern w:val="36"/>
      <w:sz w:val="48"/>
      <w:szCs w:val="48"/>
    </w:rPr>
  </w:style>
  <w:style w:type="character" w:customStyle="1" w:styleId="Heading4Char">
    <w:name w:val="Heading 4 Char"/>
    <w:basedOn w:val="DefaultParagraphFont"/>
    <w:link w:val="Heading4"/>
    <w:uiPriority w:val="9"/>
    <w:semiHidden/>
    <w:rsid w:val="00F154BD"/>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F154BD"/>
    <w:rPr>
      <w:b/>
      <w:bCs/>
    </w:rPr>
  </w:style>
  <w:style w:type="character" w:styleId="Hyperlink">
    <w:name w:val="Hyperlink"/>
    <w:basedOn w:val="DefaultParagraphFont"/>
    <w:uiPriority w:val="99"/>
    <w:semiHidden/>
    <w:unhideWhenUsed/>
    <w:rsid w:val="00F154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352215">
      <w:bodyDiv w:val="1"/>
      <w:marLeft w:val="0"/>
      <w:marRight w:val="0"/>
      <w:marTop w:val="0"/>
      <w:marBottom w:val="0"/>
      <w:divBdr>
        <w:top w:val="none" w:sz="0" w:space="0" w:color="auto"/>
        <w:left w:val="none" w:sz="0" w:space="0" w:color="auto"/>
        <w:bottom w:val="none" w:sz="0" w:space="0" w:color="auto"/>
        <w:right w:val="none" w:sz="0" w:space="0" w:color="auto"/>
      </w:divBdr>
    </w:div>
    <w:div w:id="754398459">
      <w:bodyDiv w:val="1"/>
      <w:marLeft w:val="0"/>
      <w:marRight w:val="0"/>
      <w:marTop w:val="0"/>
      <w:marBottom w:val="0"/>
      <w:divBdr>
        <w:top w:val="none" w:sz="0" w:space="0" w:color="auto"/>
        <w:left w:val="none" w:sz="0" w:space="0" w:color="auto"/>
        <w:bottom w:val="none" w:sz="0" w:space="0" w:color="auto"/>
        <w:right w:val="none" w:sz="0" w:space="0" w:color="auto"/>
      </w:divBdr>
    </w:div>
    <w:div w:id="1615021595">
      <w:bodyDiv w:val="1"/>
      <w:marLeft w:val="0"/>
      <w:marRight w:val="0"/>
      <w:marTop w:val="0"/>
      <w:marBottom w:val="0"/>
      <w:divBdr>
        <w:top w:val="none" w:sz="0" w:space="0" w:color="auto"/>
        <w:left w:val="none" w:sz="0" w:space="0" w:color="auto"/>
        <w:bottom w:val="none" w:sz="0" w:space="0" w:color="auto"/>
        <w:right w:val="none" w:sz="0" w:space="0" w:color="auto"/>
      </w:divBdr>
    </w:div>
    <w:div w:id="17168489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www.moccae.gov.ae/portal/assets/293bd82/sst%20Feb.png.aspx" TargetMode="External"/><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www.moccae.gov.ae/portal/assets/f8da9e41/chlor%20Feb.png.aspx" TargetMode="Externa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moccae.gov.ae/assets/52730cca/%D8%B5%D9%88%D8%B1%D8%A9-%D9%84%D9%84%D8%A7%D9%82%D9%85%D8%A7%D8%B1-%D8%A7%D9%84%D8%A7%D8%B5%D8%B7%D9%86%D8%A7%D8%B9%D9%8A%D8%A9-%D8%A8%D9%88%D8%AC%D9%88%D8%AF-%D9%86%D8%B4%D8%A7%D8%B7-%D8%A8%D9%8A%D9%88%D9%84%D9%88%D8%AC%D9%8A-%D8%A7%D9%84%D9%85%D8%AF-%D8%A7%D9%84%D8%A7%D8%AD%D9%85%D8%B1-%D8%A8%D8%B3%D9%88%D8%A7%D8%AD%D9%84-%D8%A7%D9%84%D8%AF%D9%88%D9%84%D8%A9-_%D8%A8%D8%AD%D8%B1-%D8%B9%D9%85%D8%A7%D9%86-%D9%8A%D9%86%D8%A7%D9%8A%D8%B1-2014.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moccae.gov.ae/portal/assets/989c78dc/Mapped_chlor.png.aspx" TargetMode="External"/><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ropme.org/" TargetMode="External"/><Relationship Id="rId23" Type="http://schemas.openxmlformats.org/officeDocument/2006/relationships/hyperlink" Target="http://www.moccae.gov.ae/portal/assets/208de7ff/chlor_gulf.png.aspx" TargetMode="External"/><Relationship Id="rId28" Type="http://schemas.openxmlformats.org/officeDocument/2006/relationships/hyperlink" Target="http://www.moccae.gov.ae/assets/156392ca/%D8%B5%D9%88%D8%B1%D8%A9-%D8%A7%D9%84%D8%A7%D9%82%D9%85%D8%A7%D8%B1-%D8%A7%D9%84%D8%A7%D8%B5%D8%B7%D9%86%D8%A7%D8%B9%D9%8A%D8%A9-%D9%84%D8%A7%D9%86%D8%AA%D8%B4%D8%A7%D8%B1-%D8%A7%D9%84%D9%85%D8%AF-%D8%A7%D9%84%D8%A7%D8%AD%D9%85%D8%B1-%D8%A8%D8%B3%D9%88%D8%A7%D8%AD%D9%84-%D8%A7%D9%84%D8%AF%D9%88%D9%84%D8%A9-%D8%A7%D9%84%D8%AE%D9%8A%D8%AC-%D8%A7%D9%84%D8%B9%D8%B1%D8%A8%D9%8A-%D9%88%D8%A8%D8%AD%D8%B1-%D8%B9%D9%85%D8%A7%D9%86-%D9%85%D8%A7%D8%B1%D8%B3-2013.aspx"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hyperlink" Target="http://www.moew.gov.ae/assets/download/1bbdb08b/desalination_paper.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moccae.gov.ae/portal/assets/208de7ff/chlor_gulf.png.aspx" TargetMode="External"/><Relationship Id="rId27" Type="http://schemas.openxmlformats.org/officeDocument/2006/relationships/hyperlink" Target="http://www.moccae.gov.ae/assets/e350e5a9/%D8%B5%D9%88%D8%B1%D8%A9-%D8%A7%D9%82%D9%85%D8%A7%D8%B1-%D8%A7%D9%84%D8%A7%D8%B5%D8%B7%D9%86%D8%A7%D8%B9%D9%8A%D8%A9-%D8%A8%D9%88%D8%AC%D9%88%D8%AF-%D9%86%D8%B4%D8%A7%D8%B7-%D8%A8%D9%8A%D9%88%D9%84%D9%88%D8%AC%D9%8A-%D8%A7%D9%84%D9%85%D8%AF-%D8%A7%D9%84%D8%A7%D8%AD%D9%85%D8%B1-%D8%A8%D8%B3%D9%88%D8%A7%D8%AD%D9%84-%D8%A7%D9%84%D8%AF%D9%88%D9%84%D8%A9-%D8%A7%D9%84%D8%AE%D9%84%D9%8A%D8%AC-%D8%A7%D9%84%D8%B9%D8%B1%D8%A8%D9%8A-%D8%AF%D9%8A%D8%B3%D9%85%D8%A8%D8%B1-2013.aspx" TargetMode="External"/><Relationship Id="rId30" Type="http://schemas.openxmlformats.org/officeDocument/2006/relationships/hyperlink" Target="http://www.moew.gov.ae/assets/download/e83f5caa/richlen_et_al_cochlodinium_in_the_arabian_gulf_091.aspx" TargetMode="Externa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lswaidi\Dropbox\MOEW%20Graphic%20Design%20Department\MOCCAE%202016%20Federal%20Visual%20Identity\INTERNAL%20TEMPLATES\&#1606;&#1605;&#1608;&#1584;&#1580;%20&#1575;&#1604;&#1578;&#1602;&#1575;&#1585;&#1610;&#1585;\MOCCAE_REPORT_TEMPLAT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7B78DDA0110EA34694C610FC2C2E7509" ma:contentTypeVersion="0" ma:contentTypeDescription="إنشاء مستند جديد." ma:contentTypeScope="" ma:versionID="065d65d171b8a4b6f136b2092829d872">
  <xsd:schema xmlns:xsd="http://www.w3.org/2001/XMLSchema" xmlns:xs="http://www.w3.org/2001/XMLSchema" xmlns:p="http://schemas.microsoft.com/office/2006/metadata/properties" targetNamespace="http://schemas.microsoft.com/office/2006/metadata/properties" ma:root="true" ma:fieldsID="b8d804356fb0d354094a9f23b7d0afd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FD0E4-8B48-443B-8BDE-6E6213C2EEE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CD42C8A-98B3-456D-96F3-0E60DE50DA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D110C5F-F418-4805-B852-409AAAC16EBC}">
  <ds:schemaRefs>
    <ds:schemaRef ds:uri="http://schemas.microsoft.com/sharepoint/v3/contenttype/forms"/>
  </ds:schemaRefs>
</ds:datastoreItem>
</file>

<file path=customXml/itemProps4.xml><?xml version="1.0" encoding="utf-8"?>
<ds:datastoreItem xmlns:ds="http://schemas.openxmlformats.org/officeDocument/2006/customXml" ds:itemID="{481AD30A-A74F-450F-8EA5-9064D5AAC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MOCCAE_REPORT_TEMPLATES</Template>
  <TotalTime>3</TotalTime>
  <Pages>15</Pages>
  <Words>3435</Words>
  <Characters>19582</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22972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Shahad Hamad Rashid Matar Al Swaidi</dc:creator>
  <cp:lastModifiedBy>Ahmed Mohammed Alzabi</cp:lastModifiedBy>
  <cp:revision>3</cp:revision>
  <cp:lastPrinted>2016-02-28T06:53:00Z</cp:lastPrinted>
  <dcterms:created xsi:type="dcterms:W3CDTF">2017-05-04T05:19:00Z</dcterms:created>
  <dcterms:modified xsi:type="dcterms:W3CDTF">2017-05-04T05:33:00Z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0x0101007B78DDA0110EA34694C610FC2C2E7509</vt:lpwstr>
  </property>
</Properties>
</file>